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 xml:space="preserve">Mgr. Lucií </w:t>
            </w:r>
            <w:r w:rsidR="00657919">
              <w:rPr>
                <w:rFonts w:eastAsia="Calibri" w:cs="Calibri"/>
                <w:sz w:val="24"/>
              </w:rPr>
              <w:t xml:space="preserve">Vaverkovou </w:t>
            </w:r>
            <w:r>
              <w:rPr>
                <w:rFonts w:eastAsia="Calibri" w:cs="Calibri"/>
                <w:sz w:val="24"/>
              </w:rPr>
              <w:t>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7104C8">
              <w:rPr>
                <w:rFonts w:eastAsia="Calibri" w:cs="Calibri"/>
                <w:sz w:val="24"/>
              </w:rPr>
              <w:t xml:space="preserve"> / DIČ</w:t>
            </w:r>
            <w:r>
              <w:rPr>
                <w:rFonts w:eastAsia="Calibri" w:cs="Calibri"/>
                <w:sz w:val="24"/>
              </w:rPr>
              <w:t>:</w:t>
            </w:r>
          </w:p>
        </w:tc>
        <w:tc>
          <w:tcPr>
            <w:tcW w:w="7868" w:type="dxa"/>
            <w:shd w:val="clear" w:color="auto" w:fill="auto"/>
          </w:tcPr>
          <w:p w:rsidR="00AA7600" w:rsidRDefault="00B33D57" w:rsidP="00B33D57">
            <w:pPr>
              <w:ind w:left="-13"/>
              <w:jc w:val="both"/>
            </w:pPr>
            <w:r>
              <w:rPr>
                <w:rFonts w:eastAsia="Calibri" w:cs="Calibri"/>
                <w:sz w:val="24"/>
              </w:rPr>
              <w:t>00276294</w:t>
            </w:r>
            <w:r w:rsidR="007104C8">
              <w:rPr>
                <w:rFonts w:eastAsia="Calibri" w:cs="Calibri"/>
                <w:sz w:val="24"/>
              </w:rPr>
              <w:t xml:space="preserve"> / CZ00276294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7104C8">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7104C8">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7104C8">
      <w:pPr>
        <w:numPr>
          <w:ilvl w:val="1"/>
          <w:numId w:val="1"/>
        </w:numPr>
        <w:autoSpaceDE w:val="0"/>
        <w:spacing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7104C8">
      <w:pPr>
        <w:numPr>
          <w:ilvl w:val="1"/>
          <w:numId w:val="1"/>
        </w:numPr>
        <w:autoSpaceDE w:val="0"/>
        <w:spacing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4C0B10">
      <w:pPr>
        <w:numPr>
          <w:ilvl w:val="1"/>
          <w:numId w:val="1"/>
        </w:numPr>
        <w:autoSpaceDE w:val="0"/>
        <w:spacing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AA7600" w:rsidRDefault="00AA7600" w:rsidP="006C2B5A">
      <w:pPr>
        <w:spacing w:before="20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4C0B10" w:rsidRDefault="00AA7600" w:rsidP="004C0B10">
      <w:pPr>
        <w:numPr>
          <w:ilvl w:val="1"/>
          <w:numId w:val="1"/>
        </w:numPr>
        <w:tabs>
          <w:tab w:val="clear" w:pos="113"/>
        </w:tabs>
        <w:autoSpaceDE w:val="0"/>
        <w:spacing w:before="57" w:after="57"/>
        <w:ind w:left="567" w:hanging="567"/>
        <w:jc w:val="both"/>
        <w:rPr>
          <w:rFonts w:eastAsia="Calibri" w:cs="Calibri"/>
          <w:color w:val="000000"/>
          <w:szCs w:val="20"/>
        </w:rPr>
      </w:pPr>
      <w:r w:rsidRPr="00D74D52">
        <w:rPr>
          <w:rFonts w:eastAsia="Calibri" w:cs="Calibri"/>
          <w:szCs w:val="20"/>
        </w:rPr>
        <w:t>Zhotovitel</w:t>
      </w:r>
      <w:r>
        <w:rPr>
          <w:rFonts w:eastAsia="Calibri" w:cs="Calibri"/>
          <w:szCs w:val="20"/>
        </w:rPr>
        <w:t xml:space="preserve"> se zavazuje pro objednatele zhotovit dílo s názvem </w:t>
      </w:r>
      <w:r w:rsidR="004C0B10">
        <w:rPr>
          <w:rFonts w:eastAsia="Calibri" w:cs="Calibri"/>
          <w:b/>
          <w:bCs/>
          <w:szCs w:val="20"/>
        </w:rPr>
        <w:t>O</w:t>
      </w:r>
      <w:r w:rsidR="00523F74">
        <w:rPr>
          <w:rFonts w:eastAsia="Calibri" w:cs="Calibri"/>
          <w:b/>
          <w:bCs/>
          <w:szCs w:val="20"/>
        </w:rPr>
        <w:t xml:space="preserve">bnova kapličky </w:t>
      </w:r>
      <w:r w:rsidR="00CE3946">
        <w:rPr>
          <w:rFonts w:eastAsia="Calibri" w:cs="Calibri"/>
          <w:b/>
          <w:bCs/>
          <w:szCs w:val="20"/>
        </w:rPr>
        <w:t xml:space="preserve">sv. </w:t>
      </w:r>
      <w:r w:rsidR="00523F74">
        <w:rPr>
          <w:rFonts w:eastAsia="Calibri" w:cs="Calibri"/>
          <w:b/>
          <w:bCs/>
          <w:szCs w:val="20"/>
        </w:rPr>
        <w:t xml:space="preserve">Anny </w:t>
      </w:r>
      <w:r w:rsidR="00D74D52">
        <w:rPr>
          <w:rFonts w:eastAsia="Calibri" w:cs="Calibri"/>
          <w:b/>
          <w:bCs/>
          <w:szCs w:val="20"/>
        </w:rPr>
        <w:t>ve </w:t>
      </w:r>
      <w:r w:rsidR="000A61AE">
        <w:rPr>
          <w:rFonts w:eastAsia="Calibri" w:cs="Calibri"/>
          <w:b/>
          <w:bCs/>
          <w:szCs w:val="20"/>
        </w:rPr>
        <w:t>Vysoké</w:t>
      </w:r>
      <w:r w:rsidR="00D74D52">
        <w:rPr>
          <w:rFonts w:eastAsia="Calibri" w:cs="Calibri"/>
          <w:b/>
          <w:bCs/>
          <w:szCs w:val="20"/>
        </w:rPr>
        <w:t>m</w:t>
      </w:r>
      <w:r w:rsidR="00E07528">
        <w:rPr>
          <w:rFonts w:eastAsia="Calibri" w:cs="Calibri"/>
          <w:b/>
          <w:bCs/>
          <w:szCs w:val="20"/>
        </w:rPr>
        <w:t xml:space="preserve"> nad </w:t>
      </w:r>
      <w:r w:rsidR="000A61AE">
        <w:rPr>
          <w:rFonts w:eastAsia="Calibri" w:cs="Calibri"/>
          <w:b/>
          <w:bCs/>
          <w:szCs w:val="20"/>
        </w:rPr>
        <w:t>Jizerou</w:t>
      </w:r>
      <w:r>
        <w:rPr>
          <w:rFonts w:eastAsia="Calibri" w:cs="Calibri"/>
          <w:b/>
          <w:bCs/>
          <w:szCs w:val="20"/>
        </w:rPr>
        <w:t>.</w:t>
      </w:r>
    </w:p>
    <w:p w:rsidR="00523F74" w:rsidRDefault="00523F74" w:rsidP="00523F74">
      <w:pPr>
        <w:pStyle w:val="Standard"/>
        <w:ind w:firstLine="567"/>
        <w:jc w:val="both"/>
        <w:rPr>
          <w:rFonts w:eastAsia="Calibri" w:cs="Arial"/>
          <w:bCs/>
          <w:szCs w:val="20"/>
        </w:rPr>
      </w:pPr>
      <w:r>
        <w:rPr>
          <w:rFonts w:eastAsia="Calibri" w:cs="Arial"/>
          <w:b/>
          <w:bCs/>
          <w:szCs w:val="20"/>
        </w:rPr>
        <w:t xml:space="preserve">Předmětem zakázky je </w:t>
      </w:r>
      <w:r>
        <w:rPr>
          <w:rFonts w:eastAsia="Calibri" w:cs="Arial"/>
          <w:bCs/>
          <w:szCs w:val="20"/>
        </w:rPr>
        <w:t>oprava kapličky</w:t>
      </w:r>
      <w:r w:rsidRPr="002321BC">
        <w:rPr>
          <w:rFonts w:eastAsia="Calibri" w:cs="Arial"/>
          <w:bCs/>
          <w:szCs w:val="20"/>
        </w:rPr>
        <w:t xml:space="preserve"> sv. Anny včetně sousoší sv. Anny a Panny Marie na pozemku ppč. 1258/3 v k. ú. Vysoké nad Jizerou u domu č. p. 318 ve Vysokém nad Jizerou, při hlavní silnici. </w:t>
      </w:r>
      <w:r>
        <w:rPr>
          <w:rFonts w:eastAsia="Calibri" w:cs="Arial"/>
          <w:bCs/>
          <w:szCs w:val="20"/>
        </w:rPr>
        <w:t>S</w:t>
      </w:r>
      <w:r w:rsidRPr="002321BC">
        <w:rPr>
          <w:rFonts w:eastAsia="Calibri" w:cs="Arial"/>
          <w:bCs/>
          <w:szCs w:val="20"/>
        </w:rPr>
        <w:t>ousoší sv. Anny vzniklo v roce 1880 z rukou slavného novopackého sochaře Antonína Suchardy. Samotná kap</w:t>
      </w:r>
      <w:r>
        <w:rPr>
          <w:rFonts w:eastAsia="Calibri" w:cs="Arial"/>
          <w:bCs/>
          <w:szCs w:val="20"/>
        </w:rPr>
        <w:t xml:space="preserve">le pak vznikla až v roce 1889. </w:t>
      </w:r>
      <w:r w:rsidRPr="00470132">
        <w:rPr>
          <w:rFonts w:eastAsia="Calibri" w:cs="Arial"/>
          <w:b/>
          <w:bCs/>
          <w:szCs w:val="20"/>
        </w:rPr>
        <w:t>Kaple</w:t>
      </w:r>
      <w:r w:rsidRPr="002321BC">
        <w:rPr>
          <w:rFonts w:eastAsia="Calibri" w:cs="Arial"/>
          <w:bCs/>
          <w:szCs w:val="20"/>
        </w:rPr>
        <w:t xml:space="preserve"> </w:t>
      </w:r>
      <w:r>
        <w:rPr>
          <w:rFonts w:eastAsia="Calibri" w:cs="Arial"/>
          <w:bCs/>
          <w:szCs w:val="20"/>
        </w:rPr>
        <w:t>měla v </w:t>
      </w:r>
      <w:r w:rsidRPr="002321BC">
        <w:rPr>
          <w:rFonts w:eastAsia="Calibri" w:cs="Arial"/>
          <w:bCs/>
          <w:szCs w:val="20"/>
        </w:rPr>
        <w:t>původn</w:t>
      </w:r>
      <w:r>
        <w:rPr>
          <w:rFonts w:eastAsia="Calibri" w:cs="Arial"/>
          <w:bCs/>
          <w:szCs w:val="20"/>
        </w:rPr>
        <w:t xml:space="preserve">ím stavu </w:t>
      </w:r>
      <w:r w:rsidRPr="002321BC">
        <w:rPr>
          <w:rFonts w:eastAsia="Calibri" w:cs="Arial"/>
          <w:bCs/>
          <w:szCs w:val="20"/>
        </w:rPr>
        <w:t xml:space="preserve">tažené profilované římsy, zdobené pilastry a profilovaný vstupní portál. Tympanon byl ve své horní části </w:t>
      </w:r>
      <w:r>
        <w:rPr>
          <w:rFonts w:eastAsia="Calibri" w:cs="Arial"/>
          <w:bCs/>
          <w:szCs w:val="20"/>
        </w:rPr>
        <w:t xml:space="preserve">také </w:t>
      </w:r>
      <w:r w:rsidRPr="002321BC">
        <w:rPr>
          <w:rFonts w:eastAsia="Calibri" w:cs="Arial"/>
          <w:bCs/>
          <w:szCs w:val="20"/>
        </w:rPr>
        <w:t xml:space="preserve">zdoben jemnou taženou římsou. </w:t>
      </w:r>
      <w:r>
        <w:rPr>
          <w:rFonts w:eastAsia="Calibri" w:cs="Arial"/>
          <w:bCs/>
          <w:szCs w:val="20"/>
        </w:rPr>
        <w:t>K</w:t>
      </w:r>
      <w:r w:rsidRPr="002321BC">
        <w:rPr>
          <w:rFonts w:eastAsia="Calibri" w:cs="Arial"/>
          <w:bCs/>
          <w:szCs w:val="20"/>
        </w:rPr>
        <w:t xml:space="preserve">aplička </w:t>
      </w:r>
      <w:r>
        <w:rPr>
          <w:rFonts w:eastAsia="Calibri" w:cs="Arial"/>
          <w:bCs/>
          <w:szCs w:val="20"/>
        </w:rPr>
        <w:t>p</w:t>
      </w:r>
      <w:r w:rsidRPr="002321BC">
        <w:rPr>
          <w:rFonts w:eastAsia="Calibri" w:cs="Arial"/>
          <w:bCs/>
          <w:szCs w:val="20"/>
        </w:rPr>
        <w:t>rošla v minulosti více opravami bez odborné kvalifikace</w:t>
      </w:r>
      <w:r>
        <w:rPr>
          <w:rFonts w:eastAsia="Calibri" w:cs="Arial"/>
          <w:bCs/>
          <w:szCs w:val="20"/>
        </w:rPr>
        <w:t xml:space="preserve"> a tím</w:t>
      </w:r>
      <w:r w:rsidRPr="002321BC">
        <w:rPr>
          <w:rFonts w:eastAsia="Calibri" w:cs="Arial"/>
          <w:bCs/>
          <w:szCs w:val="20"/>
        </w:rPr>
        <w:t xml:space="preserve"> došlo k redukci zdobných štukových prvků a odstranění kamenného kříže z vrcholu kaple.</w:t>
      </w:r>
      <w:r>
        <w:rPr>
          <w:rFonts w:eastAsia="Calibri" w:cs="Arial"/>
          <w:bCs/>
          <w:szCs w:val="20"/>
        </w:rPr>
        <w:t xml:space="preserve"> </w:t>
      </w:r>
      <w:r w:rsidRPr="002321BC">
        <w:rPr>
          <w:rFonts w:eastAsia="Calibri" w:cs="Arial"/>
          <w:bCs/>
          <w:szCs w:val="20"/>
        </w:rPr>
        <w:t>Kaple je vystavěna z pálených cihel a om</w:t>
      </w:r>
      <w:r>
        <w:rPr>
          <w:rFonts w:eastAsia="Calibri" w:cs="Arial"/>
          <w:bCs/>
          <w:szCs w:val="20"/>
        </w:rPr>
        <w:t>ítnuté plochy měří cca 50 </w:t>
      </w:r>
      <w:r w:rsidRPr="002321BC">
        <w:rPr>
          <w:rFonts w:eastAsia="Calibri" w:cs="Arial"/>
          <w:bCs/>
          <w:szCs w:val="20"/>
        </w:rPr>
        <w:t>m</w:t>
      </w:r>
      <w:r w:rsidRPr="00470132">
        <w:rPr>
          <w:rFonts w:eastAsia="Calibri" w:cs="Arial"/>
          <w:bCs/>
          <w:szCs w:val="20"/>
          <w:vertAlign w:val="superscript"/>
        </w:rPr>
        <w:t>2</w:t>
      </w:r>
      <w:r w:rsidRPr="002321BC">
        <w:rPr>
          <w:rFonts w:eastAsia="Calibri" w:cs="Arial"/>
          <w:bCs/>
          <w:szCs w:val="20"/>
        </w:rPr>
        <w:t>. V</w:t>
      </w:r>
      <w:r>
        <w:rPr>
          <w:rFonts w:eastAsia="Calibri" w:cs="Arial"/>
          <w:bCs/>
          <w:szCs w:val="20"/>
        </w:rPr>
        <w:t> </w:t>
      </w:r>
      <w:r w:rsidRPr="002321BC">
        <w:rPr>
          <w:rFonts w:eastAsia="Calibri" w:cs="Arial"/>
          <w:bCs/>
          <w:szCs w:val="20"/>
        </w:rPr>
        <w:t xml:space="preserve">současné době jsou </w:t>
      </w:r>
      <w:r w:rsidRPr="00470132">
        <w:rPr>
          <w:rFonts w:eastAsia="Calibri" w:cs="Arial"/>
          <w:b/>
          <w:bCs/>
          <w:szCs w:val="20"/>
        </w:rPr>
        <w:t>vnější omítky</w:t>
      </w:r>
      <w:r w:rsidRPr="002321BC">
        <w:rPr>
          <w:rFonts w:eastAsia="Calibri" w:cs="Arial"/>
          <w:bCs/>
          <w:szCs w:val="20"/>
        </w:rPr>
        <w:t xml:space="preserve"> do výšky</w:t>
      </w:r>
      <w:r>
        <w:rPr>
          <w:rFonts w:eastAsia="Calibri" w:cs="Arial"/>
          <w:bCs/>
          <w:szCs w:val="20"/>
        </w:rPr>
        <w:t xml:space="preserve"> přibližně 2 m silně zasolené a </w:t>
      </w:r>
      <w:r w:rsidRPr="002321BC">
        <w:rPr>
          <w:rFonts w:eastAsia="Calibri" w:cs="Arial"/>
          <w:bCs/>
          <w:szCs w:val="20"/>
        </w:rPr>
        <w:t>odpadávají. Tent</w:t>
      </w:r>
      <w:r>
        <w:rPr>
          <w:rFonts w:eastAsia="Calibri" w:cs="Arial"/>
          <w:bCs/>
          <w:szCs w:val="20"/>
        </w:rPr>
        <w:t>o degradační proces podporuje i </w:t>
      </w:r>
      <w:r w:rsidRPr="002321BC">
        <w:rPr>
          <w:rFonts w:eastAsia="Calibri" w:cs="Arial"/>
          <w:bCs/>
          <w:szCs w:val="20"/>
        </w:rPr>
        <w:t>vzrostlý břečťan, který porůstá zadní i obě boční fasády kapličky. Zasolení</w:t>
      </w:r>
      <w:r>
        <w:rPr>
          <w:rFonts w:eastAsia="Calibri" w:cs="Arial"/>
          <w:bCs/>
          <w:szCs w:val="20"/>
        </w:rPr>
        <w:t xml:space="preserve"> a degradace omítek je patrná i </w:t>
      </w:r>
      <w:r w:rsidRPr="002321BC">
        <w:rPr>
          <w:rFonts w:eastAsia="Calibri" w:cs="Arial"/>
          <w:bCs/>
          <w:szCs w:val="20"/>
        </w:rPr>
        <w:t>v</w:t>
      </w:r>
      <w:r>
        <w:rPr>
          <w:rFonts w:eastAsia="Calibri" w:cs="Arial"/>
          <w:bCs/>
          <w:szCs w:val="20"/>
        </w:rPr>
        <w:t> </w:t>
      </w:r>
      <w:r w:rsidRPr="002321BC">
        <w:rPr>
          <w:rFonts w:eastAsia="Calibri" w:cs="Arial"/>
          <w:bCs/>
          <w:szCs w:val="20"/>
        </w:rPr>
        <w:t>místech koruny zdiva a tažené římsy tympanonu</w:t>
      </w:r>
      <w:r>
        <w:rPr>
          <w:rFonts w:eastAsia="Calibri" w:cs="Arial"/>
          <w:bCs/>
          <w:szCs w:val="20"/>
        </w:rPr>
        <w:t>,</w:t>
      </w:r>
      <w:r w:rsidRPr="002321BC">
        <w:rPr>
          <w:rFonts w:eastAsia="Calibri" w:cs="Arial"/>
          <w:bCs/>
          <w:szCs w:val="20"/>
        </w:rPr>
        <w:t xml:space="preserve"> což souvisí s poruchami ve střešní krytině kapličky. </w:t>
      </w:r>
      <w:r w:rsidRPr="00470132">
        <w:rPr>
          <w:rFonts w:eastAsia="Calibri" w:cs="Arial"/>
          <w:b/>
          <w:bCs/>
          <w:szCs w:val="20"/>
        </w:rPr>
        <w:t>Vnitřní omítky</w:t>
      </w:r>
      <w:r w:rsidRPr="002321BC">
        <w:rPr>
          <w:rFonts w:eastAsia="Calibri" w:cs="Arial"/>
          <w:bCs/>
          <w:szCs w:val="20"/>
        </w:rPr>
        <w:t xml:space="preserve"> na bočních stěnách opadávají do výšky 2 m, zadní stěna opadává zcela. Na ostatních plochách omítek jsou zřetelné puchýře a kaverny.</w:t>
      </w:r>
      <w:r>
        <w:rPr>
          <w:rFonts w:eastAsia="Calibri" w:cs="Arial"/>
          <w:bCs/>
          <w:szCs w:val="20"/>
        </w:rPr>
        <w:t xml:space="preserve"> </w:t>
      </w:r>
      <w:r w:rsidRPr="002321BC">
        <w:rPr>
          <w:rFonts w:eastAsia="Calibri" w:cs="Arial"/>
          <w:bCs/>
          <w:szCs w:val="20"/>
        </w:rPr>
        <w:t xml:space="preserve">Původní </w:t>
      </w:r>
      <w:r w:rsidRPr="00470132">
        <w:rPr>
          <w:rFonts w:eastAsia="Calibri" w:cs="Arial"/>
          <w:b/>
          <w:bCs/>
          <w:szCs w:val="20"/>
        </w:rPr>
        <w:t>střešní krytina</w:t>
      </w:r>
      <w:r w:rsidRPr="002321BC">
        <w:rPr>
          <w:rFonts w:eastAsia="Calibri" w:cs="Arial"/>
          <w:bCs/>
          <w:szCs w:val="20"/>
        </w:rPr>
        <w:t xml:space="preserve"> byla provedena z břidlicových šablon, které se nedochovaly. </w:t>
      </w:r>
      <w:r>
        <w:rPr>
          <w:rFonts w:eastAsia="Calibri" w:cs="Arial"/>
          <w:bCs/>
          <w:szCs w:val="20"/>
        </w:rPr>
        <w:t>Nyní</w:t>
      </w:r>
      <w:r w:rsidRPr="002321BC">
        <w:rPr>
          <w:rFonts w:eastAsia="Calibri" w:cs="Arial"/>
          <w:bCs/>
          <w:szCs w:val="20"/>
        </w:rPr>
        <w:t xml:space="preserve"> je krytina provedena ze směsi čtvercových eternitových a capacco šablon. Na některých místech do krytiny zatéká</w:t>
      </w:r>
      <w:r>
        <w:rPr>
          <w:rFonts w:eastAsia="Calibri" w:cs="Arial"/>
          <w:bCs/>
          <w:szCs w:val="20"/>
        </w:rPr>
        <w:t>.</w:t>
      </w:r>
      <w:r w:rsidRPr="002321BC">
        <w:rPr>
          <w:rFonts w:eastAsia="Calibri" w:cs="Arial"/>
          <w:bCs/>
          <w:szCs w:val="20"/>
        </w:rPr>
        <w:t xml:space="preserve"> Pravděpodobně bude ve špatném stavu i střešní konstrukce, kterou bude zapotřebí provést znovu i vzhledem k novému laťování pro novou střešní krytinu z přírodní břidlice.</w:t>
      </w:r>
      <w:r>
        <w:rPr>
          <w:rFonts w:eastAsia="Calibri" w:cs="Arial"/>
          <w:bCs/>
          <w:szCs w:val="20"/>
        </w:rPr>
        <w:t xml:space="preserve"> </w:t>
      </w:r>
      <w:r>
        <w:rPr>
          <w:rFonts w:eastAsia="Calibri" w:cs="Arial"/>
          <w:b/>
          <w:bCs/>
          <w:szCs w:val="20"/>
        </w:rPr>
        <w:t>Sousoší sv. Anny a </w:t>
      </w:r>
      <w:r w:rsidRPr="00871A6C">
        <w:rPr>
          <w:rFonts w:eastAsia="Calibri" w:cs="Arial"/>
          <w:b/>
          <w:bCs/>
          <w:szCs w:val="20"/>
        </w:rPr>
        <w:t>Panny Marie</w:t>
      </w:r>
      <w:r w:rsidRPr="002321BC">
        <w:rPr>
          <w:rFonts w:eastAsia="Calibri" w:cs="Arial"/>
          <w:bCs/>
          <w:szCs w:val="20"/>
        </w:rPr>
        <w:t xml:space="preserve"> bylo v minulosti přemalováno poměrně razantním způsobem. Bohužel mladší přemalby nerespektují původní ikonografickou barevnost, zlacení lemů šatů, zlacení svatozáří a nápisových částí, jejichž kontrasty jsou </w:t>
      </w:r>
      <w:r w:rsidRPr="002321BC">
        <w:rPr>
          <w:rFonts w:eastAsia="Calibri" w:cs="Arial"/>
          <w:bCs/>
          <w:szCs w:val="20"/>
        </w:rPr>
        <w:lastRenderedPageBreak/>
        <w:t>výrazně potlačeny, až nejsou téměř čitelné.</w:t>
      </w:r>
      <w:r>
        <w:rPr>
          <w:rFonts w:eastAsia="Calibri" w:cs="Arial"/>
          <w:bCs/>
          <w:szCs w:val="20"/>
        </w:rPr>
        <w:t xml:space="preserve"> Dále se na kapličce vyskytují i závažné statické poruchy, které se projevují ve formě statických trhlin. Stávající stav je havarijní a je nutné provést sanační práce.</w:t>
      </w:r>
    </w:p>
    <w:p w:rsidR="00523F74" w:rsidRDefault="00523F74" w:rsidP="00523F74">
      <w:pPr>
        <w:pStyle w:val="Standard"/>
        <w:ind w:firstLine="567"/>
        <w:jc w:val="both"/>
        <w:rPr>
          <w:rFonts w:eastAsia="Calibri" w:cs="Arial"/>
          <w:bCs/>
          <w:szCs w:val="20"/>
        </w:rPr>
      </w:pPr>
    </w:p>
    <w:p w:rsidR="00523F74" w:rsidRDefault="00523F74" w:rsidP="00523F74">
      <w:pPr>
        <w:pStyle w:val="Standard"/>
        <w:ind w:firstLine="567"/>
        <w:jc w:val="both"/>
        <w:rPr>
          <w:rFonts w:eastAsia="Calibri" w:cs="Arial"/>
          <w:bCs/>
          <w:szCs w:val="20"/>
        </w:rPr>
      </w:pPr>
      <w:r w:rsidRPr="00AA7C5B">
        <w:rPr>
          <w:rFonts w:eastAsia="Calibri" w:cs="Arial"/>
          <w:b/>
          <w:bCs/>
          <w:szCs w:val="20"/>
        </w:rPr>
        <w:t>Vnitřní i vnější omítky</w:t>
      </w:r>
      <w:r w:rsidRPr="00470132">
        <w:rPr>
          <w:rFonts w:eastAsia="Calibri" w:cs="Arial"/>
          <w:bCs/>
          <w:szCs w:val="20"/>
        </w:rPr>
        <w:t xml:space="preserve"> budou kompletně odstraněny a nahrazeny novými</w:t>
      </w:r>
      <w:r>
        <w:rPr>
          <w:rFonts w:eastAsia="Calibri" w:cs="Arial"/>
          <w:bCs/>
          <w:szCs w:val="20"/>
        </w:rPr>
        <w:t xml:space="preserve"> se sanačními vlastnostmi</w:t>
      </w:r>
      <w:r w:rsidRPr="00470132">
        <w:rPr>
          <w:rFonts w:eastAsia="Calibri" w:cs="Arial"/>
          <w:bCs/>
          <w:szCs w:val="20"/>
        </w:rPr>
        <w:t xml:space="preserve">. Venkovní fasáda bude obnovena včetně </w:t>
      </w:r>
      <w:r>
        <w:rPr>
          <w:rFonts w:eastAsia="Calibri" w:cs="Arial"/>
          <w:bCs/>
          <w:szCs w:val="20"/>
        </w:rPr>
        <w:t xml:space="preserve">všech zdobných štukových prvků </w:t>
      </w:r>
      <w:r w:rsidRPr="00470132">
        <w:rPr>
          <w:rFonts w:eastAsia="Calibri" w:cs="Arial"/>
          <w:bCs/>
          <w:szCs w:val="20"/>
        </w:rPr>
        <w:t>(pilastry, hlavice a římsy)</w:t>
      </w:r>
      <w:r>
        <w:rPr>
          <w:rFonts w:eastAsia="Calibri" w:cs="Arial"/>
          <w:bCs/>
          <w:szCs w:val="20"/>
        </w:rPr>
        <w:t>, které</w:t>
      </w:r>
      <w:r w:rsidRPr="00470132">
        <w:rPr>
          <w:rFonts w:eastAsia="Calibri" w:cs="Arial"/>
          <w:bCs/>
          <w:szCs w:val="20"/>
        </w:rPr>
        <w:t xml:space="preserve"> budou rekonstruovány dle dochované fotodokumentace. Dále bude doplněn chybějící </w:t>
      </w:r>
      <w:r w:rsidRPr="00AA7C5B">
        <w:rPr>
          <w:rFonts w:eastAsia="Calibri" w:cs="Arial"/>
          <w:b/>
          <w:bCs/>
          <w:szCs w:val="20"/>
        </w:rPr>
        <w:t>pískovcový kříž</w:t>
      </w:r>
      <w:r w:rsidRPr="00470132">
        <w:rPr>
          <w:rFonts w:eastAsia="Calibri" w:cs="Arial"/>
          <w:bCs/>
          <w:szCs w:val="20"/>
        </w:rPr>
        <w:t xml:space="preserve"> ve vrcholu kaple na hřebeni střechy. Jako materiál bude užit hořický pískovec. Finální barevná úprava bude proveden</w:t>
      </w:r>
      <w:r>
        <w:rPr>
          <w:rFonts w:eastAsia="Calibri" w:cs="Arial"/>
          <w:bCs/>
          <w:szCs w:val="20"/>
        </w:rPr>
        <w:t>a ve fasádním nátěrovém systému s </w:t>
      </w:r>
      <w:r w:rsidRPr="00470132">
        <w:rPr>
          <w:rFonts w:eastAsia="Calibri" w:cs="Arial"/>
          <w:bCs/>
          <w:szCs w:val="20"/>
        </w:rPr>
        <w:t xml:space="preserve">důrazem na vysokou paropropustnost a vodoodpudivost. Barevnost interiéru kapličky pak bude podřízena nálezové situaci při odstraňování omítek. </w:t>
      </w:r>
      <w:r w:rsidRPr="00AA7C5B">
        <w:rPr>
          <w:rFonts w:eastAsia="Calibri" w:cs="Arial"/>
          <w:b/>
          <w:bCs/>
          <w:szCs w:val="20"/>
        </w:rPr>
        <w:t>Střešní krytina</w:t>
      </w:r>
      <w:r w:rsidRPr="00470132">
        <w:rPr>
          <w:rFonts w:eastAsia="Calibri" w:cs="Arial"/>
          <w:bCs/>
          <w:szCs w:val="20"/>
        </w:rPr>
        <w:t xml:space="preserve">, stejně jako střešní konstrukce, </w:t>
      </w:r>
      <w:r>
        <w:rPr>
          <w:rFonts w:eastAsia="Calibri" w:cs="Arial"/>
          <w:bCs/>
          <w:szCs w:val="20"/>
        </w:rPr>
        <w:t>b</w:t>
      </w:r>
      <w:r w:rsidRPr="00470132">
        <w:rPr>
          <w:rFonts w:eastAsia="Calibri" w:cs="Arial"/>
          <w:bCs/>
          <w:szCs w:val="20"/>
        </w:rPr>
        <w:t>ude kompletně vyměněna</w:t>
      </w:r>
      <w:r>
        <w:rPr>
          <w:rFonts w:eastAsia="Calibri" w:cs="Arial"/>
          <w:bCs/>
          <w:szCs w:val="20"/>
        </w:rPr>
        <w:t xml:space="preserve"> za novou z </w:t>
      </w:r>
      <w:r w:rsidRPr="00470132">
        <w:rPr>
          <w:rFonts w:eastAsia="Calibri" w:cs="Arial"/>
          <w:bCs/>
          <w:szCs w:val="20"/>
        </w:rPr>
        <w:t xml:space="preserve">přírodní břidlice. </w:t>
      </w:r>
      <w:r>
        <w:rPr>
          <w:rFonts w:eastAsia="Calibri" w:cs="Arial"/>
          <w:bCs/>
          <w:szCs w:val="20"/>
        </w:rPr>
        <w:t xml:space="preserve">Dále bude </w:t>
      </w:r>
      <w:r w:rsidRPr="00470132">
        <w:rPr>
          <w:rFonts w:eastAsia="Calibri" w:cs="Arial"/>
          <w:bCs/>
          <w:szCs w:val="20"/>
        </w:rPr>
        <w:t>repasován</w:t>
      </w:r>
      <w:r>
        <w:rPr>
          <w:rFonts w:eastAsia="Calibri" w:cs="Arial"/>
          <w:bCs/>
          <w:szCs w:val="20"/>
        </w:rPr>
        <w:t>a</w:t>
      </w:r>
      <w:r w:rsidRPr="00470132">
        <w:rPr>
          <w:rFonts w:eastAsia="Calibri" w:cs="Arial"/>
          <w:bCs/>
          <w:szCs w:val="20"/>
        </w:rPr>
        <w:t xml:space="preserve"> </w:t>
      </w:r>
      <w:r w:rsidRPr="00AA7C5B">
        <w:rPr>
          <w:rFonts w:eastAsia="Calibri" w:cs="Arial"/>
          <w:b/>
          <w:bCs/>
          <w:szCs w:val="20"/>
        </w:rPr>
        <w:t>branka</w:t>
      </w:r>
      <w:r w:rsidRPr="00470132">
        <w:rPr>
          <w:rFonts w:eastAsia="Calibri" w:cs="Arial"/>
          <w:bCs/>
          <w:szCs w:val="20"/>
        </w:rPr>
        <w:t>, kter</w:t>
      </w:r>
      <w:r>
        <w:rPr>
          <w:rFonts w:eastAsia="Calibri" w:cs="Arial"/>
          <w:bCs/>
          <w:szCs w:val="20"/>
        </w:rPr>
        <w:t xml:space="preserve">ou nelze </w:t>
      </w:r>
      <w:r w:rsidRPr="00470132">
        <w:rPr>
          <w:rFonts w:eastAsia="Calibri" w:cs="Arial"/>
          <w:bCs/>
          <w:szCs w:val="20"/>
        </w:rPr>
        <w:t>v současné době otevřít/zavřít, dva panty jsou ulomené, kotvení ve zdi chybí.</w:t>
      </w:r>
      <w:r>
        <w:rPr>
          <w:rFonts w:eastAsia="Calibri" w:cs="Arial"/>
          <w:bCs/>
          <w:szCs w:val="20"/>
        </w:rPr>
        <w:t xml:space="preserve"> </w:t>
      </w:r>
    </w:p>
    <w:p w:rsidR="00523F74" w:rsidRDefault="00523F74" w:rsidP="00523F74">
      <w:pPr>
        <w:pStyle w:val="Standard"/>
        <w:ind w:firstLine="567"/>
        <w:jc w:val="both"/>
        <w:rPr>
          <w:rFonts w:eastAsia="Calibri" w:cs="Arial"/>
          <w:bCs/>
          <w:szCs w:val="20"/>
        </w:rPr>
      </w:pPr>
      <w:r w:rsidRPr="002321BC">
        <w:rPr>
          <w:rFonts w:eastAsia="Calibri" w:cs="Arial"/>
          <w:bCs/>
          <w:szCs w:val="20"/>
        </w:rPr>
        <w:t xml:space="preserve">Restaurátorské práce na </w:t>
      </w:r>
      <w:r w:rsidRPr="00AA7C5B">
        <w:rPr>
          <w:rFonts w:eastAsia="Calibri" w:cs="Arial"/>
          <w:b/>
          <w:bCs/>
          <w:szCs w:val="20"/>
        </w:rPr>
        <w:t>sousoší sv. Anny a Panny Marie</w:t>
      </w:r>
      <w:r w:rsidRPr="002321BC">
        <w:rPr>
          <w:rFonts w:eastAsia="Calibri" w:cs="Arial"/>
          <w:bCs/>
          <w:szCs w:val="20"/>
        </w:rPr>
        <w:t xml:space="preserve"> budou spočívat především v práci s polychromií. </w:t>
      </w:r>
      <w:r>
        <w:rPr>
          <w:rFonts w:eastAsia="Calibri" w:cs="Arial"/>
          <w:bCs/>
          <w:szCs w:val="20"/>
        </w:rPr>
        <w:t>S</w:t>
      </w:r>
      <w:r w:rsidRPr="002321BC">
        <w:rPr>
          <w:rFonts w:eastAsia="Calibri" w:cs="Arial"/>
          <w:bCs/>
          <w:szCs w:val="20"/>
        </w:rPr>
        <w:t>oučástí prací bude citlivé snímání přemaleb, které bude vzhledem k tvarové složitosti sousoší a podstavce prací velmi náročnou. Dle provedených průzkumů bude následně polychromie rekonstruována včetně provedení zlacení plátkovým zlatem. Součástí prací bude také vyjmutí svatozáří, jejich antikorozní ošetření a následné pozlacení plátk</w:t>
      </w:r>
      <w:r>
        <w:rPr>
          <w:rFonts w:eastAsia="Calibri" w:cs="Arial"/>
          <w:bCs/>
          <w:szCs w:val="20"/>
        </w:rPr>
        <w:t>ovým zlatem. Drobné chybějící a </w:t>
      </w:r>
      <w:r w:rsidRPr="002321BC">
        <w:rPr>
          <w:rFonts w:eastAsia="Calibri" w:cs="Arial"/>
          <w:bCs/>
          <w:szCs w:val="20"/>
        </w:rPr>
        <w:t>mechanicky poškozené části budou rekonstruovány v minerálním modifikovaném tmelu, odpovídajícím originálu.</w:t>
      </w:r>
    </w:p>
    <w:p w:rsidR="00523F74" w:rsidRPr="00AA0CE2" w:rsidRDefault="00523F74" w:rsidP="00523F74">
      <w:pPr>
        <w:pStyle w:val="Standard"/>
        <w:ind w:firstLine="567"/>
        <w:jc w:val="both"/>
        <w:rPr>
          <w:rFonts w:eastAsia="Calibri" w:cs="Arial"/>
          <w:bCs/>
          <w:szCs w:val="20"/>
        </w:rPr>
      </w:pPr>
      <w:r>
        <w:rPr>
          <w:rFonts w:eastAsia="Calibri" w:cs="Arial"/>
          <w:bCs/>
          <w:szCs w:val="20"/>
        </w:rPr>
        <w:t xml:space="preserve">Ze </w:t>
      </w:r>
      <w:r w:rsidRPr="00AA7C5B">
        <w:rPr>
          <w:rFonts w:eastAsia="Calibri" w:cs="Arial"/>
          <w:b/>
          <w:bCs/>
          <w:szCs w:val="20"/>
        </w:rPr>
        <w:t>statického hlediska</w:t>
      </w:r>
      <w:r>
        <w:rPr>
          <w:rFonts w:eastAsia="Calibri" w:cs="Arial"/>
          <w:bCs/>
          <w:szCs w:val="20"/>
        </w:rPr>
        <w:t xml:space="preserve"> je nutné zajistit, aby do konstrukce kapličky nezatékalo, odstranit břečťan, konstrukci ochránit sanačními omítkami, trhliny vyplnit sanační maltou a sešít helikální výztuží.</w:t>
      </w:r>
    </w:p>
    <w:p w:rsidR="00AA7600" w:rsidRDefault="00AA7600" w:rsidP="004E1CD0">
      <w:pPr>
        <w:numPr>
          <w:ilvl w:val="1"/>
          <w:numId w:val="1"/>
        </w:numPr>
        <w:tabs>
          <w:tab w:val="clear" w:pos="113"/>
        </w:tabs>
        <w:autoSpaceDE w:val="0"/>
        <w:spacing w:before="57"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 položkov</w:t>
      </w:r>
      <w:r w:rsidR="00D0564C">
        <w:rPr>
          <w:rStyle w:val="Hypertextovodkaz"/>
          <w:rFonts w:eastAsia="Calibri" w:cs="Calibri"/>
          <w:iCs/>
          <w:color w:val="000000"/>
          <w:szCs w:val="20"/>
          <w:u w:val="none"/>
        </w:rPr>
        <w:t>ém</w:t>
      </w:r>
      <w:r>
        <w:rPr>
          <w:rStyle w:val="Hypertextovodkaz"/>
          <w:rFonts w:eastAsia="Calibri" w:cs="Calibri"/>
          <w:iCs/>
          <w:color w:val="000000"/>
          <w:szCs w:val="20"/>
          <w:u w:val="none"/>
        </w:rPr>
        <w:t xml:space="preserve"> rozpočt</w:t>
      </w:r>
      <w:r w:rsidR="00D0564C">
        <w:rPr>
          <w:rStyle w:val="Hypertextovodkaz"/>
          <w:rFonts w:eastAsia="Calibri" w:cs="Calibri"/>
          <w:iCs/>
          <w:color w:val="000000"/>
          <w:szCs w:val="20"/>
          <w:u w:val="none"/>
        </w:rPr>
        <w:t>u, který je</w:t>
      </w:r>
      <w:r>
        <w:rPr>
          <w:rStyle w:val="Hypertextovodkaz"/>
          <w:rFonts w:eastAsia="Calibri" w:cs="Calibri"/>
          <w:iCs/>
          <w:color w:val="000000"/>
          <w:szCs w:val="20"/>
          <w:u w:val="none"/>
        </w:rPr>
        <w:t xml:space="preserve"> přílohou této smlouvy.</w:t>
      </w:r>
    </w:p>
    <w:p w:rsidR="00AA7600" w:rsidRDefault="00AA7600" w:rsidP="00A15672">
      <w:pPr>
        <w:numPr>
          <w:ilvl w:val="1"/>
          <w:numId w:val="1"/>
        </w:numPr>
        <w:tabs>
          <w:tab w:val="clear" w:pos="113"/>
        </w:tabs>
        <w:autoSpaceDE w:val="0"/>
        <w:spacing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AA7600" w:rsidRPr="006C2B5A" w:rsidRDefault="00AA7600" w:rsidP="006C2B5A">
      <w:pPr>
        <w:spacing w:before="200" w:after="57"/>
        <w:jc w:val="center"/>
        <w:rPr>
          <w:rFonts w:cs="Calibri"/>
          <w:sz w:val="24"/>
        </w:rPr>
      </w:pPr>
      <w:r>
        <w:rPr>
          <w:rFonts w:cs="Calibri"/>
          <w:sz w:val="24"/>
        </w:rPr>
        <w:t>Článek IV.</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523F74">
            <w:pPr>
              <w:pStyle w:val="Obsahtabulky"/>
              <w:jc w:val="both"/>
              <w:rPr>
                <w:b/>
              </w:rPr>
            </w:pPr>
            <w:r w:rsidRPr="003A473A">
              <w:rPr>
                <w:rFonts w:eastAsia="Calibri" w:cs="Arial"/>
                <w:b/>
                <w:szCs w:val="20"/>
                <w:shd w:val="clear" w:color="auto" w:fill="FFFF99"/>
              </w:rPr>
              <w:t xml:space="preserve">nejpozději </w:t>
            </w:r>
            <w:r w:rsidR="00A15672">
              <w:rPr>
                <w:rFonts w:eastAsia="Calibri" w:cs="Arial"/>
                <w:b/>
                <w:szCs w:val="20"/>
                <w:shd w:val="clear" w:color="auto" w:fill="FFFF99"/>
              </w:rPr>
              <w:t>3</w:t>
            </w:r>
            <w:r w:rsidR="00523F74">
              <w:rPr>
                <w:rFonts w:eastAsia="Calibri" w:cs="Arial"/>
                <w:b/>
                <w:szCs w:val="20"/>
                <w:shd w:val="clear" w:color="auto" w:fill="FFFF99"/>
              </w:rPr>
              <w:t>1</w:t>
            </w:r>
            <w:r w:rsidRPr="003A473A">
              <w:rPr>
                <w:rFonts w:eastAsia="Calibri" w:cs="Arial"/>
                <w:b/>
                <w:szCs w:val="20"/>
                <w:shd w:val="clear" w:color="auto" w:fill="FFFF99"/>
              </w:rPr>
              <w:t xml:space="preserve">. </w:t>
            </w:r>
            <w:r w:rsidR="00523F74">
              <w:rPr>
                <w:rFonts w:eastAsia="Calibri" w:cs="Arial"/>
                <w:b/>
                <w:szCs w:val="20"/>
                <w:shd w:val="clear" w:color="auto" w:fill="FFFF99"/>
              </w:rPr>
              <w:t xml:space="preserve">října </w:t>
            </w:r>
            <w:r w:rsidRPr="003A473A">
              <w:rPr>
                <w:rFonts w:eastAsia="Calibri" w:cs="Arial"/>
                <w:b/>
                <w:szCs w:val="20"/>
                <w:shd w:val="clear" w:color="auto" w:fill="FFFF99"/>
              </w:rPr>
              <w:t>20</w:t>
            </w:r>
            <w:r w:rsidR="00523F74">
              <w:rPr>
                <w:rFonts w:eastAsia="Calibri" w:cs="Arial"/>
                <w:b/>
                <w:szCs w:val="20"/>
                <w:shd w:val="clear" w:color="auto" w:fill="FFFF99"/>
              </w:rPr>
              <w:t>20</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Default="00AA7600" w:rsidP="006C2B5A">
      <w:pPr>
        <w:spacing w:before="20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tblPr>
      <w:tblGrid>
        <w:gridCol w:w="4154"/>
        <w:gridCol w:w="2850"/>
        <w:gridCol w:w="1726"/>
      </w:tblGrid>
      <w:tr w:rsidR="00752EAA">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tcBorders>
              <w:top w:val="double" w:sz="1" w:space="0" w:color="000000"/>
            </w:tcBorders>
            <w:shd w:val="clear" w:color="auto" w:fill="auto"/>
          </w:tcPr>
          <w:p w:rsidR="00752EAA" w:rsidRPr="00A12C80"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tcPr>
          <w:p w:rsidR="00752EAA" w:rsidRPr="003E5FDA" w:rsidRDefault="00752EAA" w:rsidP="00671DDD">
            <w:pPr>
              <w:spacing w:line="360" w:lineRule="auto"/>
              <w:jc w:val="both"/>
              <w:rPr>
                <w:rFonts w:cs="Calibri"/>
                <w:b/>
                <w:bCs/>
                <w:szCs w:val="20"/>
              </w:rPr>
            </w:pPr>
            <w:r>
              <w:rPr>
                <w:rFonts w:cs="Calibri"/>
                <w:b/>
                <w:bCs/>
                <w:szCs w:val="20"/>
              </w:rPr>
              <w:t xml:space="preserve">             ,- Kč</w:t>
            </w:r>
          </w:p>
        </w:tc>
      </w:tr>
    </w:tbl>
    <w:p w:rsidR="00523F74" w:rsidRDefault="00523F74" w:rsidP="00523F74">
      <w:pPr>
        <w:shd w:val="clear" w:color="auto" w:fill="FFFFFF"/>
        <w:spacing w:after="57"/>
        <w:jc w:val="both"/>
        <w:rPr>
          <w:rFonts w:cs="Calibri"/>
          <w:szCs w:val="20"/>
        </w:rPr>
      </w:pPr>
    </w:p>
    <w:p w:rsidR="00AA7600" w:rsidRPr="00523F74" w:rsidRDefault="00AA7600" w:rsidP="00523F74">
      <w:pPr>
        <w:numPr>
          <w:ilvl w:val="2"/>
          <w:numId w:val="5"/>
        </w:numPr>
        <w:shd w:val="clear" w:color="auto" w:fill="FFFFFF"/>
        <w:spacing w:after="57"/>
        <w:ind w:left="567" w:hanging="567"/>
        <w:jc w:val="both"/>
        <w:rPr>
          <w:rFonts w:cs="Calibri"/>
          <w:szCs w:val="20"/>
        </w:rPr>
      </w:pPr>
      <w:r w:rsidRPr="00523F74">
        <w:rPr>
          <w:rFonts w:cs="Calibri"/>
          <w:szCs w:val="20"/>
        </w:rPr>
        <w:lastRenderedPageBreak/>
        <w:t>Detailní rozpis cenové nabídky zhotovitele je uveden v příloze č. 1 – Oceněn</w:t>
      </w:r>
      <w:r w:rsidR="000A61AE" w:rsidRPr="00523F74">
        <w:rPr>
          <w:rFonts w:cs="Calibri"/>
          <w:szCs w:val="20"/>
        </w:rPr>
        <w:t>ý</w:t>
      </w:r>
      <w:r w:rsidRPr="00523F74">
        <w:rPr>
          <w:rFonts w:cs="Calibri"/>
          <w:szCs w:val="20"/>
        </w:rPr>
        <w:t xml:space="preserve"> položkov</w:t>
      </w:r>
      <w:r w:rsidR="000A61AE" w:rsidRPr="00523F74">
        <w:rPr>
          <w:rFonts w:cs="Calibri"/>
          <w:szCs w:val="20"/>
        </w:rPr>
        <w:t>ý</w:t>
      </w:r>
      <w:r w:rsidRPr="00523F74">
        <w:rPr>
          <w:rFonts w:cs="Calibri"/>
          <w:szCs w:val="20"/>
        </w:rPr>
        <w:t xml:space="preserve"> rozpoč</w:t>
      </w:r>
      <w:r w:rsidR="000A61AE" w:rsidRPr="00523F74">
        <w:rPr>
          <w:rFonts w:cs="Calibri"/>
          <w:szCs w:val="20"/>
        </w:rPr>
        <w:t>e</w:t>
      </w:r>
      <w:r w:rsidRPr="00523F74">
        <w:rPr>
          <w:rFonts w:cs="Calibri"/>
          <w:szCs w:val="20"/>
        </w:rPr>
        <w:t>t, kter</w:t>
      </w:r>
      <w:r w:rsidR="000A61AE" w:rsidRPr="00523F74">
        <w:rPr>
          <w:rFonts w:cs="Calibri"/>
          <w:szCs w:val="20"/>
        </w:rPr>
        <w:t>ý</w:t>
      </w:r>
      <w:r w:rsidRPr="00523F74">
        <w:rPr>
          <w:rFonts w:cs="Calibri"/>
          <w:szCs w:val="20"/>
        </w:rPr>
        <w:t xml:space="preserve"> j</w:t>
      </w:r>
      <w:r w:rsidR="000A61AE" w:rsidRPr="00523F74">
        <w:rPr>
          <w:rFonts w:cs="Calibri"/>
          <w:szCs w:val="20"/>
        </w:rPr>
        <w:t>e</w:t>
      </w:r>
      <w:r w:rsidRPr="00523F74">
        <w:rPr>
          <w:rFonts w:cs="Calibri"/>
          <w:szCs w:val="20"/>
        </w:rPr>
        <w:t xml:space="preserve"> nedílnou součástí této smlouvy.</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D26689">
      <w:pPr>
        <w:numPr>
          <w:ilvl w:val="2"/>
          <w:numId w:val="5"/>
        </w:numPr>
        <w:shd w:val="clear" w:color="auto" w:fill="FFFFFF"/>
        <w:spacing w:before="57"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2D36D1">
      <w:pPr>
        <w:numPr>
          <w:ilvl w:val="2"/>
          <w:numId w:val="5"/>
        </w:numPr>
        <w:shd w:val="clear" w:color="auto" w:fill="FFFFFF"/>
        <w:spacing w:before="57"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AA7600" w:rsidRDefault="00AA7600" w:rsidP="006C2B5A">
      <w:pPr>
        <w:spacing w:before="20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O předání a převzetí díla bude sepsán předávací protokol podepsaný pověřenou osobou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AA7600" w:rsidRPr="006C2B5A" w:rsidRDefault="00AA7600" w:rsidP="006C2B5A">
      <w:pPr>
        <w:spacing w:before="200" w:after="57"/>
        <w:jc w:val="center"/>
        <w:rPr>
          <w:rFonts w:cs="Calibri"/>
          <w:sz w:val="24"/>
        </w:rPr>
      </w:pPr>
      <w:r>
        <w:rPr>
          <w:rFonts w:cs="Calibri"/>
          <w:sz w:val="24"/>
        </w:rPr>
        <w:t>Článek VII.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3C2F78" w:rsidRDefault="003C2F78"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má právo upravit rozsah plnění díla a technické řešení v průběhu jeho realizace.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Default="00AA7600" w:rsidP="006F529A">
      <w:pPr>
        <w:spacing w:before="120" w:after="57"/>
        <w:jc w:val="center"/>
        <w:rPr>
          <w:rFonts w:eastAsia="Calibri" w:cs="Calibri"/>
          <w:b/>
          <w:bCs/>
          <w:sz w:val="24"/>
          <w:shd w:val="clear" w:color="auto" w:fill="99CCFF"/>
        </w:rPr>
      </w:pPr>
      <w:r>
        <w:rPr>
          <w:rFonts w:cs="Calibri"/>
          <w:sz w:val="24"/>
        </w:rPr>
        <w:t>Článek VIII.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dokumentace, v dohodnuté lhůtě, za cenu sjednanou v této smlouvě o dílo podle čl. V. a dílo poté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 xml:space="preserve">zadání veřejné zakázky. K tomu se zavazuje používat pouze materiály, výrobky, zařízení a konstrukce vyhovující </w:t>
      </w:r>
      <w:r>
        <w:rPr>
          <w:rFonts w:eastAsia="Calibri" w:cs="Calibri"/>
          <w:szCs w:val="20"/>
        </w:rPr>
        <w:lastRenderedPageBreak/>
        <w:t>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2D36D1">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6D2A40" w:rsidRPr="00523F74" w:rsidRDefault="00AA7600" w:rsidP="00523F74">
      <w:pPr>
        <w:widowControl/>
        <w:numPr>
          <w:ilvl w:val="1"/>
          <w:numId w:val="10"/>
        </w:numPr>
        <w:shd w:val="clear" w:color="auto" w:fill="FFFFFF"/>
        <w:suppressAutoHyphens w:val="0"/>
        <w:autoSpaceDE w:val="0"/>
        <w:spacing w:before="57" w:after="57"/>
        <w:jc w:val="both"/>
        <w:rPr>
          <w:rFonts w:eastAsia="Calibri" w:cs="Calibri"/>
          <w:szCs w:val="20"/>
        </w:rPr>
      </w:pPr>
      <w:r w:rsidRPr="00726C4B">
        <w:rPr>
          <w:rFonts w:cs="Calibri"/>
        </w:rPr>
        <w:t>Z</w:t>
      </w:r>
      <w:r w:rsidRPr="00726C4B">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sidRPr="00726C4B">
        <w:rPr>
          <w:rFonts w:eastAsia="Calibri" w:cs="Calibri"/>
          <w:szCs w:val="20"/>
        </w:rPr>
        <w:t>nostními předpisy, v souladu se </w:t>
      </w:r>
      <w:r w:rsidRPr="00726C4B">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Objednatel si vyhrazuje právo odmítnout navrženého subdodavatele.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D0564C" w:rsidRDefault="00D0564C" w:rsidP="002D36D1">
      <w:pPr>
        <w:numPr>
          <w:ilvl w:val="1"/>
          <w:numId w:val="10"/>
        </w:numPr>
        <w:shd w:val="clear" w:color="auto" w:fill="FFFFFF"/>
        <w:autoSpaceDE w:val="0"/>
        <w:spacing w:before="57"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AA7600" w:rsidRDefault="00AA7600" w:rsidP="00D0564C">
      <w:pPr>
        <w:spacing w:before="24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27009">
      <w:pPr>
        <w:numPr>
          <w:ilvl w:val="2"/>
          <w:numId w:val="7"/>
        </w:numPr>
        <w:shd w:val="clear" w:color="auto" w:fill="FFFFFF"/>
        <w:autoSpaceDE w:val="0"/>
        <w:spacing w:before="57" w:after="113"/>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Default="00AA7600" w:rsidP="00523F74">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27009">
      <w:pPr>
        <w:numPr>
          <w:ilvl w:val="2"/>
          <w:numId w:val="11"/>
        </w:numPr>
        <w:shd w:val="clear" w:color="auto" w:fill="FFFFFF"/>
        <w:autoSpaceDE w:val="0"/>
        <w:spacing w:before="57" w:after="113"/>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D2668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lastRenderedPageBreak/>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2700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nastoupí k odstranění záruční vady nejpozději do 72 hodin ode dne jejího prokazatelného oznámení (např. dopisem, elektronickou poštou) a odstranění těchto vad nejpozději do 5 dnů</w:t>
      </w:r>
      <w:bookmarkStart w:id="0" w:name="_GoBack"/>
      <w:bookmarkEnd w:id="0"/>
      <w:r>
        <w:rPr>
          <w:rFonts w:eastAsia="Calibri" w:cs="Calibri"/>
          <w:szCs w:val="20"/>
        </w:rPr>
        <w:t xml:space="preserve"> od jejich oznámení, pokud nebude s ohledem na charakter vady se zástupcem zadavatele dohodnuta lhůta delší.  </w:t>
      </w:r>
    </w:p>
    <w:p w:rsidR="00AA7600" w:rsidRDefault="00AA7600" w:rsidP="00523F74">
      <w:pPr>
        <w:spacing w:before="24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D26689">
      <w:pPr>
        <w:numPr>
          <w:ilvl w:val="2"/>
          <w:numId w:val="12"/>
        </w:numPr>
        <w:shd w:val="clear" w:color="auto" w:fill="FFFFFF"/>
        <w:autoSpaceDE w:val="0"/>
        <w:spacing w:before="57" w:after="113"/>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3D7079">
        <w:rPr>
          <w:rFonts w:eastAsia="Calibri" w:cs="Calibri"/>
          <w:szCs w:val="20"/>
        </w:rPr>
        <w:t>místostarostu města, který</w:t>
      </w:r>
      <w:r w:rsidRPr="006D71D1">
        <w:rPr>
          <w:rFonts w:eastAsia="Calibri" w:cs="Calibri"/>
          <w:szCs w:val="20"/>
        </w:rPr>
        <w:t xml:space="preserve"> bude trvale sledovat průběh výstavby, zejména to, zda</w:t>
      </w:r>
      <w:r w:rsidR="00527009">
        <w:rPr>
          <w:rFonts w:eastAsia="Calibri" w:cs="Calibri"/>
          <w:szCs w:val="20"/>
        </w:rPr>
        <w:t> </w:t>
      </w:r>
      <w:r w:rsidRPr="006D71D1">
        <w:rPr>
          <w:rFonts w:eastAsia="Calibri" w:cs="Calibri"/>
          <w:szCs w:val="20"/>
        </w:rPr>
        <w:t>jsou práce prováděny podle smluvních podmínek, technických norem a ostatních předpisů.</w:t>
      </w:r>
    </w:p>
    <w:p w:rsidR="00AA7600" w:rsidRPr="006D71D1" w:rsidRDefault="00AA7600">
      <w:pPr>
        <w:numPr>
          <w:ilvl w:val="2"/>
          <w:numId w:val="12"/>
        </w:numPr>
        <w:shd w:val="clear" w:color="auto" w:fill="FFFFFF"/>
        <w:autoSpaceDE w:val="0"/>
        <w:spacing w:after="113"/>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AA7600" w:rsidRDefault="00AA7600" w:rsidP="006F529A">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D26689">
      <w:pPr>
        <w:numPr>
          <w:ilvl w:val="2"/>
          <w:numId w:val="13"/>
        </w:numPr>
        <w:shd w:val="clear" w:color="auto" w:fill="FFFFFF"/>
        <w:autoSpaceDE w:val="0"/>
        <w:spacing w:before="57" w:after="113"/>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pPr>
        <w:numPr>
          <w:ilvl w:val="2"/>
          <w:numId w:val="13"/>
        </w:numPr>
        <w:shd w:val="clear" w:color="auto" w:fill="FFFFFF"/>
        <w:autoSpaceDE w:val="0"/>
        <w:spacing w:after="113"/>
        <w:ind w:left="567" w:hanging="567"/>
        <w:jc w:val="both"/>
        <w:rPr>
          <w:rFonts w:eastAsia="Calibri" w:cs="Calibri"/>
          <w:szCs w:val="20"/>
        </w:rPr>
      </w:pPr>
      <w:r>
        <w:rPr>
          <w:rFonts w:eastAsia="Calibri" w:cs="Calibri"/>
          <w:szCs w:val="20"/>
        </w:rPr>
        <w:t>O předání díla zhotovitelem objednateli bude vyhotoven protokol</w:t>
      </w:r>
      <w:r>
        <w:t xml:space="preserve"> - </w:t>
      </w:r>
      <w:r w:rsidRPr="00413833">
        <w:rPr>
          <w:b/>
        </w:rPr>
        <w:t>zápis o předání a převzetí díla</w:t>
      </w:r>
      <w:r>
        <w:t>.</w:t>
      </w: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D26689">
      <w:pPr>
        <w:numPr>
          <w:ilvl w:val="2"/>
          <w:numId w:val="8"/>
        </w:numPr>
        <w:shd w:val="clear" w:color="auto" w:fill="FFFFFF"/>
        <w:autoSpaceDE w:val="0"/>
        <w:spacing w:before="57"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Nedílnou součástí smlouvy jsou tyto přílohy:</w:t>
      </w:r>
    </w:p>
    <w:p w:rsidR="00AA7600" w:rsidRDefault="00AA7600">
      <w:pPr>
        <w:shd w:val="clear" w:color="auto" w:fill="FFFFFF"/>
        <w:autoSpaceDE w:val="0"/>
        <w:spacing w:after="113"/>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Default="00AA7600">
      <w:pPr>
        <w:numPr>
          <w:ilvl w:val="2"/>
          <w:numId w:val="8"/>
        </w:numPr>
        <w:shd w:val="clear" w:color="auto" w:fill="FFFFFF"/>
        <w:autoSpaceDE w:val="0"/>
        <w:spacing w:after="113"/>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tbl>
      <w:tblPr>
        <w:tblW w:w="0" w:type="auto"/>
        <w:jc w:val="center"/>
        <w:tblInd w:w="55" w:type="dxa"/>
        <w:tblLayout w:type="fixed"/>
        <w:tblCellMar>
          <w:top w:w="55" w:type="dxa"/>
          <w:left w:w="55" w:type="dxa"/>
          <w:bottom w:w="55" w:type="dxa"/>
          <w:right w:w="55" w:type="dxa"/>
        </w:tblCellMar>
        <w:tblLook w:val="0000"/>
      </w:tblPr>
      <w:tblGrid>
        <w:gridCol w:w="4678"/>
        <w:gridCol w:w="4678"/>
      </w:tblGrid>
      <w:tr w:rsidR="00AA7600" w:rsidTr="00523F74">
        <w:trPr>
          <w:jc w:val="center"/>
        </w:trPr>
        <w:tc>
          <w:tcPr>
            <w:tcW w:w="4678" w:type="dxa"/>
            <w:shd w:val="clear" w:color="auto" w:fill="auto"/>
          </w:tcPr>
          <w:p w:rsidR="00D0564C" w:rsidRDefault="00D0564C" w:rsidP="009B4A46">
            <w:pPr>
              <w:jc w:val="center"/>
              <w:rPr>
                <w:rFonts w:cs="Calibri"/>
                <w:szCs w:val="20"/>
              </w:rPr>
            </w:pPr>
          </w:p>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4678" w:type="dxa"/>
            <w:shd w:val="clear" w:color="auto" w:fill="auto"/>
          </w:tcPr>
          <w:p w:rsidR="00D0564C" w:rsidRDefault="00D0564C" w:rsidP="00523F74">
            <w:pPr>
              <w:jc w:val="center"/>
              <w:rPr>
                <w:rFonts w:cs="Calibri"/>
                <w:szCs w:val="20"/>
              </w:rPr>
            </w:pPr>
          </w:p>
          <w:p w:rsidR="00AA7600" w:rsidRDefault="00AA7600" w:rsidP="00523F74">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523F74">
        <w:trPr>
          <w:jc w:val="center"/>
        </w:trPr>
        <w:tc>
          <w:tcPr>
            <w:tcW w:w="4678" w:type="dxa"/>
            <w:shd w:val="clear" w:color="auto" w:fill="auto"/>
          </w:tcPr>
          <w:p w:rsidR="00AA7600" w:rsidRDefault="00AA7600">
            <w:pPr>
              <w:jc w:val="center"/>
              <w:rPr>
                <w:rFonts w:cs="Calibri"/>
                <w:szCs w:val="20"/>
              </w:rPr>
            </w:pPr>
            <w:r>
              <w:rPr>
                <w:rFonts w:cs="Calibri"/>
                <w:szCs w:val="20"/>
              </w:rPr>
              <w:t>Za objednatele:</w:t>
            </w:r>
          </w:p>
        </w:tc>
        <w:tc>
          <w:tcPr>
            <w:tcW w:w="4678" w:type="dxa"/>
            <w:shd w:val="clear" w:color="auto" w:fill="auto"/>
          </w:tcPr>
          <w:p w:rsidR="00AA7600" w:rsidRDefault="00AA7600" w:rsidP="00523F74">
            <w:pPr>
              <w:jc w:val="center"/>
            </w:pPr>
            <w:r>
              <w:rPr>
                <w:rFonts w:cs="Calibri"/>
                <w:szCs w:val="20"/>
              </w:rPr>
              <w:t>Za zhotovitele:</w:t>
            </w:r>
          </w:p>
        </w:tc>
      </w:tr>
      <w:tr w:rsidR="00892535" w:rsidTr="00523F74">
        <w:trPr>
          <w:jc w:val="center"/>
        </w:trPr>
        <w:tc>
          <w:tcPr>
            <w:tcW w:w="4678"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4678" w:type="dxa"/>
            <w:shd w:val="clear" w:color="auto" w:fill="auto"/>
          </w:tcPr>
          <w:p w:rsidR="00AA7600" w:rsidRDefault="00AA7600" w:rsidP="00523F74">
            <w:pPr>
              <w:pStyle w:val="Obsahtabulky"/>
              <w:snapToGrid w:val="0"/>
              <w:jc w:val="center"/>
              <w:rPr>
                <w:rFonts w:cs="Calibri"/>
                <w:szCs w:val="20"/>
              </w:rPr>
            </w:pPr>
          </w:p>
          <w:p w:rsidR="00AA7600" w:rsidRDefault="00AA7600" w:rsidP="00523F74">
            <w:pPr>
              <w:pStyle w:val="Obsahtabulky"/>
              <w:jc w:val="center"/>
            </w:pPr>
            <w:r>
              <w:rPr>
                <w:rFonts w:cs="Calibri"/>
                <w:szCs w:val="20"/>
              </w:rPr>
              <w:t>............................................................</w:t>
            </w:r>
            <w:r w:rsidR="00892535">
              <w:rPr>
                <w:rFonts w:cs="Calibri"/>
                <w:szCs w:val="20"/>
              </w:rPr>
              <w:t>........</w:t>
            </w:r>
          </w:p>
        </w:tc>
      </w:tr>
      <w:tr w:rsidR="00AA7600" w:rsidTr="00523F74">
        <w:trPr>
          <w:jc w:val="center"/>
        </w:trPr>
        <w:tc>
          <w:tcPr>
            <w:tcW w:w="4678"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DF0608">
              <w:rPr>
                <w:rFonts w:cs="Calibri"/>
                <w:szCs w:val="20"/>
              </w:rPr>
              <w:t xml:space="preserve">Vaverková </w:t>
            </w:r>
            <w:r>
              <w:rPr>
                <w:rFonts w:cs="Calibri"/>
                <w:szCs w:val="20"/>
              </w:rPr>
              <w:t>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4678" w:type="dxa"/>
            <w:shd w:val="clear" w:color="auto" w:fill="auto"/>
          </w:tcPr>
          <w:p w:rsidR="00AA7600" w:rsidRDefault="00AA7600" w:rsidP="00523F74">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3D7079">
      <w:footerReference w:type="default" r:id="rId8"/>
      <w:pgSz w:w="11906" w:h="16838"/>
      <w:pgMar w:top="851" w:right="851" w:bottom="851" w:left="851" w:header="709" w:footer="851"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19" w:rsidRDefault="00657919">
      <w:r>
        <w:separator/>
      </w:r>
    </w:p>
  </w:endnote>
  <w:endnote w:type="continuationSeparator" w:id="0">
    <w:p w:rsidR="00657919" w:rsidRDefault="006579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19" w:rsidRDefault="00796F38">
    <w:pPr>
      <w:pStyle w:val="Zpat"/>
      <w:jc w:val="center"/>
    </w:pPr>
    <w:r>
      <w:fldChar w:fldCharType="begin"/>
    </w:r>
    <w:r w:rsidR="005E7411">
      <w:instrText xml:space="preserve"> PAGE </w:instrText>
    </w:r>
    <w:r>
      <w:fldChar w:fldCharType="separate"/>
    </w:r>
    <w:r w:rsidR="00523F74">
      <w:rPr>
        <w:noProof/>
      </w:rPr>
      <w:t>5</w:t>
    </w:r>
    <w:r>
      <w:rPr>
        <w:noProof/>
      </w:rPr>
      <w:fldChar w:fldCharType="end"/>
    </w:r>
    <w:r w:rsidR="00657919">
      <w:t>/</w:t>
    </w:r>
    <w:r>
      <w:fldChar w:fldCharType="begin"/>
    </w:r>
    <w:r w:rsidR="005E7411">
      <w:instrText xml:space="preserve"> NUMPAGES \*Arabic </w:instrText>
    </w:r>
    <w:r>
      <w:fldChar w:fldCharType="separate"/>
    </w:r>
    <w:r w:rsidR="00523F74">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19" w:rsidRDefault="00657919">
      <w:r>
        <w:separator/>
      </w:r>
    </w:p>
  </w:footnote>
  <w:footnote w:type="continuationSeparator" w:id="0">
    <w:p w:rsidR="00657919" w:rsidRDefault="006579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33D57"/>
    <w:rsid w:val="0000519B"/>
    <w:rsid w:val="00025466"/>
    <w:rsid w:val="00035A6C"/>
    <w:rsid w:val="000A61AE"/>
    <w:rsid w:val="000C2D5E"/>
    <w:rsid w:val="00140A74"/>
    <w:rsid w:val="00162338"/>
    <w:rsid w:val="0016534C"/>
    <w:rsid w:val="001E16C8"/>
    <w:rsid w:val="001F2B12"/>
    <w:rsid w:val="00201BB6"/>
    <w:rsid w:val="00275C88"/>
    <w:rsid w:val="002B4656"/>
    <w:rsid w:val="002D36D1"/>
    <w:rsid w:val="00302704"/>
    <w:rsid w:val="00356D44"/>
    <w:rsid w:val="003A473A"/>
    <w:rsid w:val="003C2F78"/>
    <w:rsid w:val="003D7079"/>
    <w:rsid w:val="00413833"/>
    <w:rsid w:val="00436EAA"/>
    <w:rsid w:val="004543CF"/>
    <w:rsid w:val="00463890"/>
    <w:rsid w:val="004C0B10"/>
    <w:rsid w:val="004E1CD0"/>
    <w:rsid w:val="00523F74"/>
    <w:rsid w:val="00527009"/>
    <w:rsid w:val="0054206E"/>
    <w:rsid w:val="005E7411"/>
    <w:rsid w:val="00657919"/>
    <w:rsid w:val="00671DDD"/>
    <w:rsid w:val="006B17E6"/>
    <w:rsid w:val="006C2B5A"/>
    <w:rsid w:val="006D2A40"/>
    <w:rsid w:val="006D6C1A"/>
    <w:rsid w:val="006D71D1"/>
    <w:rsid w:val="006F529A"/>
    <w:rsid w:val="007104C8"/>
    <w:rsid w:val="00726C4B"/>
    <w:rsid w:val="00752EAA"/>
    <w:rsid w:val="00796F38"/>
    <w:rsid w:val="007C7F50"/>
    <w:rsid w:val="00882CE6"/>
    <w:rsid w:val="00892535"/>
    <w:rsid w:val="00894EB2"/>
    <w:rsid w:val="008B1EEE"/>
    <w:rsid w:val="008C5F2D"/>
    <w:rsid w:val="009B4A46"/>
    <w:rsid w:val="00A049D9"/>
    <w:rsid w:val="00A12C80"/>
    <w:rsid w:val="00A14CAF"/>
    <w:rsid w:val="00A15672"/>
    <w:rsid w:val="00AA05B0"/>
    <w:rsid w:val="00AA7600"/>
    <w:rsid w:val="00AF095E"/>
    <w:rsid w:val="00B0048B"/>
    <w:rsid w:val="00B33D57"/>
    <w:rsid w:val="00B81C9B"/>
    <w:rsid w:val="00B82EB3"/>
    <w:rsid w:val="00BE3452"/>
    <w:rsid w:val="00BF7C68"/>
    <w:rsid w:val="00C02E18"/>
    <w:rsid w:val="00C14F57"/>
    <w:rsid w:val="00C567A9"/>
    <w:rsid w:val="00C94F32"/>
    <w:rsid w:val="00C96A17"/>
    <w:rsid w:val="00CA1896"/>
    <w:rsid w:val="00CB77E9"/>
    <w:rsid w:val="00CE3946"/>
    <w:rsid w:val="00D0564C"/>
    <w:rsid w:val="00D26689"/>
    <w:rsid w:val="00D74D52"/>
    <w:rsid w:val="00DA5133"/>
    <w:rsid w:val="00DE32C6"/>
    <w:rsid w:val="00DF0608"/>
    <w:rsid w:val="00E0086F"/>
    <w:rsid w:val="00E07528"/>
    <w:rsid w:val="00E252BF"/>
    <w:rsid w:val="00E40394"/>
    <w:rsid w:val="00E53125"/>
    <w:rsid w:val="00E610CF"/>
    <w:rsid w:val="00E631FF"/>
    <w:rsid w:val="00E835F1"/>
    <w:rsid w:val="00E958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338"/>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62338"/>
    <w:rPr>
      <w:rFonts w:ascii="Calibri" w:hAnsi="Calibri" w:cs="Tahoma"/>
      <w:sz w:val="20"/>
      <w:szCs w:val="20"/>
    </w:rPr>
  </w:style>
  <w:style w:type="character" w:customStyle="1" w:styleId="WW8Num1z3">
    <w:name w:val="WW8Num1z3"/>
    <w:rsid w:val="00162338"/>
  </w:style>
  <w:style w:type="character" w:customStyle="1" w:styleId="WW8Num2z0">
    <w:name w:val="WW8Num2z0"/>
    <w:rsid w:val="00162338"/>
    <w:rPr>
      <w:rFonts w:ascii="Arial" w:hAnsi="Arial" w:cs="Arial"/>
      <w:b w:val="0"/>
      <w:bCs w:val="0"/>
      <w:caps w:val="0"/>
      <w:smallCaps w:val="0"/>
      <w:sz w:val="20"/>
      <w:szCs w:val="20"/>
    </w:rPr>
  </w:style>
  <w:style w:type="character" w:customStyle="1" w:styleId="WW8Num2z1">
    <w:name w:val="WW8Num2z1"/>
    <w:rsid w:val="00162338"/>
    <w:rPr>
      <w:rFonts w:ascii="Calibri" w:hAnsi="Calibri" w:cs="Calibri"/>
      <w:caps w:val="0"/>
      <w:smallCaps w:val="0"/>
      <w:sz w:val="20"/>
      <w:szCs w:val="20"/>
    </w:rPr>
  </w:style>
  <w:style w:type="character" w:customStyle="1" w:styleId="WW8Num3z0">
    <w:name w:val="WW8Num3z0"/>
    <w:rsid w:val="00162338"/>
    <w:rPr>
      <w:rFonts w:ascii="Symbol" w:hAnsi="Symbol" w:cs="OpenSymbol"/>
      <w:caps w:val="0"/>
      <w:smallCaps w:val="0"/>
      <w:color w:val="FF3333"/>
      <w:sz w:val="20"/>
      <w:szCs w:val="20"/>
    </w:rPr>
  </w:style>
  <w:style w:type="character" w:customStyle="1" w:styleId="WW8Num3z1">
    <w:name w:val="WW8Num3z1"/>
    <w:rsid w:val="00162338"/>
    <w:rPr>
      <w:rFonts w:ascii="OpenSymbol" w:hAnsi="OpenSymbol" w:cs="OpenSymbol"/>
      <w:sz w:val="20"/>
      <w:szCs w:val="20"/>
    </w:rPr>
  </w:style>
  <w:style w:type="character" w:customStyle="1" w:styleId="WW8Num4z0">
    <w:name w:val="WW8Num4z0"/>
    <w:rsid w:val="00162338"/>
    <w:rPr>
      <w:rFonts w:ascii="Calibri" w:hAnsi="Calibri" w:cs="Calibri"/>
      <w:b w:val="0"/>
      <w:bCs w:val="0"/>
      <w:caps w:val="0"/>
      <w:smallCaps w:val="0"/>
      <w:sz w:val="20"/>
      <w:szCs w:val="20"/>
    </w:rPr>
  </w:style>
  <w:style w:type="character" w:customStyle="1" w:styleId="WW8Num4z1">
    <w:name w:val="WW8Num4z1"/>
    <w:rsid w:val="00162338"/>
    <w:rPr>
      <w:rFonts w:ascii="Calibri" w:hAnsi="Calibri" w:cs="Calibri"/>
      <w:caps w:val="0"/>
      <w:smallCaps w:val="0"/>
      <w:sz w:val="20"/>
      <w:szCs w:val="20"/>
    </w:rPr>
  </w:style>
  <w:style w:type="character" w:customStyle="1" w:styleId="WW8Num5z0">
    <w:name w:val="WW8Num5z0"/>
    <w:rsid w:val="00162338"/>
    <w:rPr>
      <w:rFonts w:ascii="Wingdings" w:eastAsia="Arial" w:hAnsi="Wingdings" w:cs="StarSymbol"/>
      <w:caps w:val="0"/>
      <w:smallCaps w:val="0"/>
      <w:sz w:val="18"/>
      <w:szCs w:val="18"/>
    </w:rPr>
  </w:style>
  <w:style w:type="character" w:customStyle="1" w:styleId="WW8Num5z2">
    <w:name w:val="WW8Num5z2"/>
    <w:rsid w:val="00162338"/>
    <w:rPr>
      <w:rFonts w:ascii="Calibri" w:eastAsia="Times New Roman" w:hAnsi="Calibri" w:cs="StarSymbol"/>
      <w:b w:val="0"/>
      <w:bCs w:val="0"/>
      <w:iCs/>
      <w:caps w:val="0"/>
      <w:smallCaps w:val="0"/>
      <w:color w:val="000000"/>
      <w:sz w:val="20"/>
      <w:szCs w:val="20"/>
    </w:rPr>
  </w:style>
  <w:style w:type="character" w:customStyle="1" w:styleId="WW8Num6z0">
    <w:name w:val="WW8Num6z0"/>
    <w:rsid w:val="00162338"/>
    <w:rPr>
      <w:rFonts w:ascii="Calibri" w:hAnsi="Calibri" w:cs="Verdana"/>
      <w:sz w:val="20"/>
      <w:szCs w:val="20"/>
    </w:rPr>
  </w:style>
  <w:style w:type="character" w:customStyle="1" w:styleId="WW8Num7z0">
    <w:name w:val="WW8Num7z0"/>
    <w:rsid w:val="00162338"/>
    <w:rPr>
      <w:rFonts w:ascii="Calibri" w:hAnsi="Calibri" w:cs="Calibri"/>
      <w:sz w:val="20"/>
      <w:szCs w:val="20"/>
    </w:rPr>
  </w:style>
  <w:style w:type="character" w:customStyle="1" w:styleId="WW8Num7z2">
    <w:name w:val="WW8Num7z2"/>
    <w:rsid w:val="00162338"/>
  </w:style>
  <w:style w:type="character" w:customStyle="1" w:styleId="WW8Num8z0">
    <w:name w:val="WW8Num8z0"/>
    <w:rsid w:val="00162338"/>
    <w:rPr>
      <w:rFonts w:ascii="Calibri" w:eastAsia="Times New Roman" w:hAnsi="Calibri" w:cs="StarSymbol"/>
      <w:b w:val="0"/>
      <w:bCs w:val="0"/>
      <w:iCs/>
      <w:sz w:val="20"/>
      <w:szCs w:val="20"/>
    </w:rPr>
  </w:style>
  <w:style w:type="character" w:customStyle="1" w:styleId="WW8Num8z2">
    <w:name w:val="WW8Num8z2"/>
    <w:rsid w:val="00162338"/>
    <w:rPr>
      <w:rFonts w:ascii="Calibri" w:hAnsi="Calibri" w:cs="Calibri"/>
    </w:rPr>
  </w:style>
  <w:style w:type="character" w:customStyle="1" w:styleId="WW8Num9z0">
    <w:name w:val="WW8Num9z0"/>
    <w:rsid w:val="00162338"/>
    <w:rPr>
      <w:rFonts w:ascii="Calibri" w:hAnsi="Calibri" w:cs="StarSymbol"/>
      <w:sz w:val="20"/>
      <w:szCs w:val="20"/>
    </w:rPr>
  </w:style>
  <w:style w:type="character" w:customStyle="1" w:styleId="WW8Num9z2">
    <w:name w:val="WW8Num9z2"/>
    <w:rsid w:val="00162338"/>
    <w:rPr>
      <w:rFonts w:ascii="Calibri" w:hAnsi="Calibri" w:cs="StarSymbol"/>
      <w:sz w:val="20"/>
      <w:szCs w:val="20"/>
    </w:rPr>
  </w:style>
  <w:style w:type="character" w:customStyle="1" w:styleId="WW8Num10z0">
    <w:name w:val="WW8Num10z0"/>
    <w:rsid w:val="00162338"/>
    <w:rPr>
      <w:rFonts w:ascii="Calibri" w:hAnsi="Calibri" w:cs="StarSymbol"/>
      <w:caps w:val="0"/>
      <w:smallCaps w:val="0"/>
      <w:sz w:val="20"/>
      <w:szCs w:val="20"/>
      <w:lang w:val="cs-CZ"/>
    </w:rPr>
  </w:style>
  <w:style w:type="character" w:customStyle="1" w:styleId="WW8Num10z1">
    <w:name w:val="WW8Num10z1"/>
    <w:rsid w:val="00162338"/>
    <w:rPr>
      <w:rFonts w:ascii="Calibri" w:hAnsi="Calibri" w:cs="Calibri"/>
      <w:caps w:val="0"/>
      <w:smallCaps w:val="0"/>
      <w:sz w:val="20"/>
      <w:szCs w:val="20"/>
    </w:rPr>
  </w:style>
  <w:style w:type="character" w:customStyle="1" w:styleId="WW8Num11z0">
    <w:name w:val="WW8Num11z0"/>
    <w:rsid w:val="00162338"/>
    <w:rPr>
      <w:rFonts w:ascii="Calibri" w:hAnsi="Calibri" w:cs="Calibri"/>
      <w:b w:val="0"/>
      <w:bCs w:val="0"/>
      <w:caps w:val="0"/>
      <w:smallCaps w:val="0"/>
      <w:sz w:val="20"/>
      <w:szCs w:val="20"/>
    </w:rPr>
  </w:style>
  <w:style w:type="character" w:customStyle="1" w:styleId="WW8Num11z2">
    <w:name w:val="WW8Num11z2"/>
    <w:rsid w:val="00162338"/>
    <w:rPr>
      <w:rFonts w:ascii="Calibri" w:hAnsi="Calibri" w:cs="Calibri"/>
      <w:caps w:val="0"/>
      <w:smallCaps w:val="0"/>
    </w:rPr>
  </w:style>
  <w:style w:type="character" w:customStyle="1" w:styleId="WW8Num12z0">
    <w:name w:val="WW8Num12z0"/>
    <w:rsid w:val="00162338"/>
    <w:rPr>
      <w:rFonts w:ascii="Calibri" w:hAnsi="Calibri" w:cs="Calibri"/>
      <w:b w:val="0"/>
      <w:bCs w:val="0"/>
      <w:caps w:val="0"/>
      <w:smallCaps w:val="0"/>
      <w:sz w:val="20"/>
      <w:szCs w:val="20"/>
    </w:rPr>
  </w:style>
  <w:style w:type="character" w:customStyle="1" w:styleId="WW8Num12z2">
    <w:name w:val="WW8Num12z2"/>
    <w:rsid w:val="00162338"/>
    <w:rPr>
      <w:rFonts w:ascii="Calibri" w:hAnsi="Calibri" w:cs="Calibri"/>
      <w:caps w:val="0"/>
      <w:smallCaps w:val="0"/>
    </w:rPr>
  </w:style>
  <w:style w:type="character" w:customStyle="1" w:styleId="WW8Num13z0">
    <w:name w:val="WW8Num13z0"/>
    <w:rsid w:val="00162338"/>
    <w:rPr>
      <w:rFonts w:ascii="Calibri" w:hAnsi="Calibri" w:cs="StarSymbol"/>
      <w:caps w:val="0"/>
      <w:smallCaps w:val="0"/>
      <w:sz w:val="20"/>
      <w:szCs w:val="20"/>
    </w:rPr>
  </w:style>
  <w:style w:type="character" w:customStyle="1" w:styleId="WW8Num13z2">
    <w:name w:val="WW8Num13z2"/>
    <w:rsid w:val="00162338"/>
    <w:rPr>
      <w:rFonts w:cs="Calibri"/>
      <w:caps w:val="0"/>
      <w:smallCaps w:val="0"/>
    </w:rPr>
  </w:style>
  <w:style w:type="character" w:customStyle="1" w:styleId="WW8Num14z0">
    <w:name w:val="WW8Num14z0"/>
    <w:rsid w:val="00162338"/>
    <w:rPr>
      <w:rFonts w:ascii="Symbol" w:hAnsi="Symbol" w:cs="StarSymbol"/>
      <w:sz w:val="18"/>
      <w:szCs w:val="18"/>
    </w:rPr>
  </w:style>
  <w:style w:type="character" w:customStyle="1" w:styleId="WW8Num14z1">
    <w:name w:val="WW8Num14z1"/>
    <w:rsid w:val="00162338"/>
  </w:style>
  <w:style w:type="character" w:customStyle="1" w:styleId="WW8Num14z2">
    <w:name w:val="WW8Num14z2"/>
    <w:rsid w:val="00162338"/>
  </w:style>
  <w:style w:type="character" w:customStyle="1" w:styleId="WW8Num14z3">
    <w:name w:val="WW8Num14z3"/>
    <w:rsid w:val="00162338"/>
  </w:style>
  <w:style w:type="character" w:customStyle="1" w:styleId="WW8Num14z4">
    <w:name w:val="WW8Num14z4"/>
    <w:rsid w:val="00162338"/>
  </w:style>
  <w:style w:type="character" w:customStyle="1" w:styleId="WW8Num14z5">
    <w:name w:val="WW8Num14z5"/>
    <w:rsid w:val="00162338"/>
  </w:style>
  <w:style w:type="character" w:customStyle="1" w:styleId="WW8Num14z6">
    <w:name w:val="WW8Num14z6"/>
    <w:rsid w:val="00162338"/>
  </w:style>
  <w:style w:type="character" w:customStyle="1" w:styleId="WW8Num14z7">
    <w:name w:val="WW8Num14z7"/>
    <w:rsid w:val="00162338"/>
  </w:style>
  <w:style w:type="character" w:customStyle="1" w:styleId="WW8Num14z8">
    <w:name w:val="WW8Num14z8"/>
    <w:rsid w:val="00162338"/>
  </w:style>
  <w:style w:type="character" w:customStyle="1" w:styleId="WW8Num1z1">
    <w:name w:val="WW8Num1z1"/>
    <w:rsid w:val="00162338"/>
    <w:rPr>
      <w:rFonts w:ascii="Calibri" w:hAnsi="Calibri" w:cs="Calibri"/>
    </w:rPr>
  </w:style>
  <w:style w:type="character" w:styleId="Hypertextovodkaz">
    <w:name w:val="Hyperlink"/>
    <w:rsid w:val="00162338"/>
    <w:rPr>
      <w:color w:val="000080"/>
      <w:u w:val="single"/>
    </w:rPr>
  </w:style>
  <w:style w:type="character" w:customStyle="1" w:styleId="Symbolyproslovn">
    <w:name w:val="Symboly pro číslování"/>
    <w:rsid w:val="00162338"/>
    <w:rPr>
      <w:rFonts w:ascii="Calibri" w:hAnsi="Calibri" w:cs="Calibri"/>
      <w:b w:val="0"/>
      <w:bCs w:val="0"/>
      <w:sz w:val="20"/>
      <w:szCs w:val="20"/>
    </w:rPr>
  </w:style>
  <w:style w:type="character" w:customStyle="1" w:styleId="Odrky">
    <w:name w:val="Odrážky"/>
    <w:rsid w:val="00162338"/>
    <w:rPr>
      <w:rFonts w:ascii="Calibri" w:eastAsia="OpenSymbol" w:hAnsi="Calibri" w:cs="OpenSymbol"/>
      <w:sz w:val="20"/>
      <w:szCs w:val="20"/>
    </w:rPr>
  </w:style>
  <w:style w:type="character" w:customStyle="1" w:styleId="WW8Num1z2">
    <w:name w:val="WW8Num1z2"/>
    <w:rsid w:val="00162338"/>
  </w:style>
  <w:style w:type="character" w:customStyle="1" w:styleId="WW8Num1z4">
    <w:name w:val="WW8Num1z4"/>
    <w:rsid w:val="00162338"/>
  </w:style>
  <w:style w:type="character" w:customStyle="1" w:styleId="WW8Num1z5">
    <w:name w:val="WW8Num1z5"/>
    <w:rsid w:val="00162338"/>
  </w:style>
  <w:style w:type="character" w:customStyle="1" w:styleId="WW8Num1z6">
    <w:name w:val="WW8Num1z6"/>
    <w:rsid w:val="00162338"/>
  </w:style>
  <w:style w:type="character" w:customStyle="1" w:styleId="WW8Num1z7">
    <w:name w:val="WW8Num1z7"/>
    <w:rsid w:val="00162338"/>
  </w:style>
  <w:style w:type="character" w:customStyle="1" w:styleId="WW8Num1z8">
    <w:name w:val="WW8Num1z8"/>
    <w:rsid w:val="00162338"/>
  </w:style>
  <w:style w:type="character" w:customStyle="1" w:styleId="WW8Num6z1">
    <w:name w:val="WW8Num6z1"/>
    <w:rsid w:val="00162338"/>
    <w:rPr>
      <w:rFonts w:ascii="OpenSymbol" w:hAnsi="OpenSymbol" w:cs="StarSymbol"/>
      <w:sz w:val="18"/>
      <w:szCs w:val="18"/>
    </w:rPr>
  </w:style>
  <w:style w:type="character" w:customStyle="1" w:styleId="WW8Num6z2">
    <w:name w:val="WW8Num6z2"/>
    <w:rsid w:val="00162338"/>
  </w:style>
  <w:style w:type="character" w:customStyle="1" w:styleId="WW8Num6z3">
    <w:name w:val="WW8Num6z3"/>
    <w:rsid w:val="00162338"/>
  </w:style>
  <w:style w:type="character" w:customStyle="1" w:styleId="WW8Num6z4">
    <w:name w:val="WW8Num6z4"/>
    <w:rsid w:val="00162338"/>
  </w:style>
  <w:style w:type="character" w:customStyle="1" w:styleId="WW8Num6z5">
    <w:name w:val="WW8Num6z5"/>
    <w:rsid w:val="00162338"/>
  </w:style>
  <w:style w:type="character" w:customStyle="1" w:styleId="WW8Num6z6">
    <w:name w:val="WW8Num6z6"/>
    <w:rsid w:val="00162338"/>
  </w:style>
  <w:style w:type="character" w:customStyle="1" w:styleId="WW8Num6z7">
    <w:name w:val="WW8Num6z7"/>
    <w:rsid w:val="00162338"/>
  </w:style>
  <w:style w:type="character" w:customStyle="1" w:styleId="WW8Num6z8">
    <w:name w:val="WW8Num6z8"/>
    <w:rsid w:val="00162338"/>
  </w:style>
  <w:style w:type="character" w:customStyle="1" w:styleId="WW8Num9z1">
    <w:name w:val="WW8Num9z1"/>
    <w:rsid w:val="00162338"/>
    <w:rPr>
      <w:rFonts w:ascii="Wingdings 2" w:hAnsi="Wingdings 2" w:cs="StarSymbol"/>
      <w:sz w:val="18"/>
      <w:szCs w:val="18"/>
    </w:rPr>
  </w:style>
  <w:style w:type="character" w:customStyle="1" w:styleId="WW8Num9z3">
    <w:name w:val="WW8Num9z3"/>
    <w:rsid w:val="00162338"/>
  </w:style>
  <w:style w:type="character" w:customStyle="1" w:styleId="WW8Num9z4">
    <w:name w:val="WW8Num9z4"/>
    <w:rsid w:val="00162338"/>
  </w:style>
  <w:style w:type="character" w:customStyle="1" w:styleId="WW8Num9z5">
    <w:name w:val="WW8Num9z5"/>
    <w:rsid w:val="00162338"/>
  </w:style>
  <w:style w:type="character" w:customStyle="1" w:styleId="WW8Num9z6">
    <w:name w:val="WW8Num9z6"/>
    <w:rsid w:val="00162338"/>
  </w:style>
  <w:style w:type="character" w:customStyle="1" w:styleId="WW8Num9z7">
    <w:name w:val="WW8Num9z7"/>
    <w:rsid w:val="00162338"/>
  </w:style>
  <w:style w:type="character" w:customStyle="1" w:styleId="WW8Num9z8">
    <w:name w:val="WW8Num9z8"/>
    <w:rsid w:val="00162338"/>
  </w:style>
  <w:style w:type="character" w:customStyle="1" w:styleId="WW8Num10z2">
    <w:name w:val="WW8Num10z2"/>
    <w:rsid w:val="00162338"/>
  </w:style>
  <w:style w:type="character" w:customStyle="1" w:styleId="WW8Num10z3">
    <w:name w:val="WW8Num10z3"/>
    <w:rsid w:val="00162338"/>
  </w:style>
  <w:style w:type="character" w:customStyle="1" w:styleId="WW8Num10z4">
    <w:name w:val="WW8Num10z4"/>
    <w:rsid w:val="00162338"/>
  </w:style>
  <w:style w:type="character" w:customStyle="1" w:styleId="WW8Num10z5">
    <w:name w:val="WW8Num10z5"/>
    <w:rsid w:val="00162338"/>
  </w:style>
  <w:style w:type="character" w:customStyle="1" w:styleId="WW8Num10z6">
    <w:name w:val="WW8Num10z6"/>
    <w:rsid w:val="00162338"/>
  </w:style>
  <w:style w:type="character" w:customStyle="1" w:styleId="WW8Num10z7">
    <w:name w:val="WW8Num10z7"/>
    <w:rsid w:val="00162338"/>
  </w:style>
  <w:style w:type="character" w:customStyle="1" w:styleId="WW8Num10z8">
    <w:name w:val="WW8Num10z8"/>
    <w:rsid w:val="00162338"/>
  </w:style>
  <w:style w:type="character" w:customStyle="1" w:styleId="WW8Num7z1">
    <w:name w:val="WW8Num7z1"/>
    <w:rsid w:val="00162338"/>
    <w:rPr>
      <w:rFonts w:ascii="Arial" w:eastAsia="Times New Roman" w:hAnsi="Arial" w:cs="Arial"/>
      <w:b w:val="0"/>
      <w:bCs w:val="0"/>
      <w:iCs/>
      <w:sz w:val="20"/>
      <w:szCs w:val="20"/>
      <w:lang w:val="cs-CZ"/>
    </w:rPr>
  </w:style>
  <w:style w:type="character" w:customStyle="1" w:styleId="WW8Num7z3">
    <w:name w:val="WW8Num7z3"/>
    <w:rsid w:val="00162338"/>
  </w:style>
  <w:style w:type="character" w:customStyle="1" w:styleId="WW8Num7z4">
    <w:name w:val="WW8Num7z4"/>
    <w:rsid w:val="00162338"/>
  </w:style>
  <w:style w:type="character" w:customStyle="1" w:styleId="WW8Num7z5">
    <w:name w:val="WW8Num7z5"/>
    <w:rsid w:val="00162338"/>
  </w:style>
  <w:style w:type="character" w:customStyle="1" w:styleId="WW8Num7z6">
    <w:name w:val="WW8Num7z6"/>
    <w:rsid w:val="00162338"/>
  </w:style>
  <w:style w:type="character" w:customStyle="1" w:styleId="WW8Num7z7">
    <w:name w:val="WW8Num7z7"/>
    <w:rsid w:val="00162338"/>
  </w:style>
  <w:style w:type="character" w:customStyle="1" w:styleId="WW8Num7z8">
    <w:name w:val="WW8Num7z8"/>
    <w:rsid w:val="00162338"/>
  </w:style>
  <w:style w:type="character" w:customStyle="1" w:styleId="WW8Num5z1">
    <w:name w:val="WW8Num5z1"/>
    <w:rsid w:val="00162338"/>
    <w:rPr>
      <w:rFonts w:ascii="Wingdings 2" w:hAnsi="Wingdings 2" w:cs="StarSymbol"/>
      <w:sz w:val="18"/>
      <w:szCs w:val="18"/>
      <w:lang w:val="cs-CZ"/>
    </w:rPr>
  </w:style>
  <w:style w:type="character" w:customStyle="1" w:styleId="WW8Num5z3">
    <w:name w:val="WW8Num5z3"/>
    <w:rsid w:val="00162338"/>
  </w:style>
  <w:style w:type="character" w:customStyle="1" w:styleId="WW8Num5z4">
    <w:name w:val="WW8Num5z4"/>
    <w:rsid w:val="00162338"/>
  </w:style>
  <w:style w:type="character" w:customStyle="1" w:styleId="WW8Num5z5">
    <w:name w:val="WW8Num5z5"/>
    <w:rsid w:val="00162338"/>
  </w:style>
  <w:style w:type="character" w:customStyle="1" w:styleId="WW8Num5z6">
    <w:name w:val="WW8Num5z6"/>
    <w:rsid w:val="00162338"/>
  </w:style>
  <w:style w:type="character" w:customStyle="1" w:styleId="WW8Num5z7">
    <w:name w:val="WW8Num5z7"/>
    <w:rsid w:val="00162338"/>
  </w:style>
  <w:style w:type="character" w:customStyle="1" w:styleId="WW8Num5z8">
    <w:name w:val="WW8Num5z8"/>
    <w:rsid w:val="00162338"/>
  </w:style>
  <w:style w:type="character" w:styleId="Siln">
    <w:name w:val="Strong"/>
    <w:qFormat/>
    <w:rsid w:val="00162338"/>
    <w:rPr>
      <w:b/>
      <w:bCs/>
    </w:rPr>
  </w:style>
  <w:style w:type="character" w:customStyle="1" w:styleId="WW8Num13z1">
    <w:name w:val="WW8Num13z1"/>
    <w:rsid w:val="00162338"/>
  </w:style>
  <w:style w:type="character" w:customStyle="1" w:styleId="WW8Num13z3">
    <w:name w:val="WW8Num13z3"/>
    <w:rsid w:val="00162338"/>
  </w:style>
  <w:style w:type="character" w:customStyle="1" w:styleId="WW8Num13z4">
    <w:name w:val="WW8Num13z4"/>
    <w:rsid w:val="00162338"/>
  </w:style>
  <w:style w:type="character" w:customStyle="1" w:styleId="WW8Num13z5">
    <w:name w:val="WW8Num13z5"/>
    <w:rsid w:val="00162338"/>
  </w:style>
  <w:style w:type="character" w:customStyle="1" w:styleId="WW8Num13z6">
    <w:name w:val="WW8Num13z6"/>
    <w:rsid w:val="00162338"/>
  </w:style>
  <w:style w:type="character" w:customStyle="1" w:styleId="WW8Num13z7">
    <w:name w:val="WW8Num13z7"/>
    <w:rsid w:val="00162338"/>
  </w:style>
  <w:style w:type="character" w:customStyle="1" w:styleId="WW8Num13z8">
    <w:name w:val="WW8Num13z8"/>
    <w:rsid w:val="00162338"/>
  </w:style>
  <w:style w:type="character" w:customStyle="1" w:styleId="WW8Num15z0">
    <w:name w:val="WW8Num15z0"/>
    <w:rsid w:val="00162338"/>
  </w:style>
  <w:style w:type="character" w:customStyle="1" w:styleId="WW8Num15z1">
    <w:name w:val="WW8Num15z1"/>
    <w:rsid w:val="00162338"/>
    <w:rPr>
      <w:rFonts w:ascii="Arial" w:eastAsia="Times New Roman" w:hAnsi="Arial" w:cs="Arial"/>
      <w:sz w:val="22"/>
      <w:szCs w:val="22"/>
    </w:rPr>
  </w:style>
  <w:style w:type="character" w:customStyle="1" w:styleId="WW8Num15z2">
    <w:name w:val="WW8Num15z2"/>
    <w:rsid w:val="00162338"/>
  </w:style>
  <w:style w:type="character" w:customStyle="1" w:styleId="WW8Num15z3">
    <w:name w:val="WW8Num15z3"/>
    <w:rsid w:val="00162338"/>
  </w:style>
  <w:style w:type="character" w:customStyle="1" w:styleId="WW8Num15z4">
    <w:name w:val="WW8Num15z4"/>
    <w:rsid w:val="00162338"/>
  </w:style>
  <w:style w:type="character" w:customStyle="1" w:styleId="WW8Num15z5">
    <w:name w:val="WW8Num15z5"/>
    <w:rsid w:val="00162338"/>
  </w:style>
  <w:style w:type="character" w:customStyle="1" w:styleId="WW8Num15z6">
    <w:name w:val="WW8Num15z6"/>
    <w:rsid w:val="00162338"/>
  </w:style>
  <w:style w:type="character" w:customStyle="1" w:styleId="WW8Num15z7">
    <w:name w:val="WW8Num15z7"/>
    <w:rsid w:val="00162338"/>
  </w:style>
  <w:style w:type="character" w:customStyle="1" w:styleId="WW8Num15z8">
    <w:name w:val="WW8Num15z8"/>
    <w:rsid w:val="00162338"/>
  </w:style>
  <w:style w:type="character" w:customStyle="1" w:styleId="Zdrojovtext">
    <w:name w:val="Zdrojový text"/>
    <w:rsid w:val="00162338"/>
    <w:rPr>
      <w:rFonts w:ascii="Calibri" w:eastAsia="Courier New" w:hAnsi="Calibri" w:cs="Courier New"/>
      <w:sz w:val="20"/>
      <w:szCs w:val="20"/>
    </w:rPr>
  </w:style>
  <w:style w:type="character" w:customStyle="1" w:styleId="Neproporcionlntext">
    <w:name w:val="Neproporcionální text"/>
    <w:rsid w:val="00162338"/>
    <w:rPr>
      <w:rFonts w:ascii="Courier New" w:eastAsia="Courier New" w:hAnsi="Courier New" w:cs="Courier New"/>
    </w:rPr>
  </w:style>
  <w:style w:type="character" w:customStyle="1" w:styleId="Definice">
    <w:name w:val="Definice"/>
    <w:rsid w:val="00162338"/>
    <w:rPr>
      <w:rFonts w:ascii="Calibri" w:hAnsi="Calibri" w:cs="Calibri"/>
    </w:rPr>
  </w:style>
  <w:style w:type="paragraph" w:customStyle="1" w:styleId="Nadpis">
    <w:name w:val="Nadpis"/>
    <w:basedOn w:val="Normln"/>
    <w:next w:val="Zkladntext"/>
    <w:rsid w:val="00162338"/>
    <w:pPr>
      <w:keepNext/>
      <w:spacing w:before="240" w:after="120"/>
    </w:pPr>
    <w:rPr>
      <w:rFonts w:ascii="Arial" w:hAnsi="Arial"/>
      <w:sz w:val="28"/>
      <w:szCs w:val="28"/>
    </w:rPr>
  </w:style>
  <w:style w:type="paragraph" w:styleId="Zkladntext">
    <w:name w:val="Body Text"/>
    <w:basedOn w:val="Normln"/>
    <w:rsid w:val="00162338"/>
    <w:pPr>
      <w:spacing w:after="120"/>
    </w:pPr>
  </w:style>
  <w:style w:type="paragraph" w:styleId="Seznam">
    <w:name w:val="List"/>
    <w:basedOn w:val="Zkladntext"/>
    <w:rsid w:val="00162338"/>
  </w:style>
  <w:style w:type="paragraph" w:customStyle="1" w:styleId="Popisek">
    <w:name w:val="Popisek"/>
    <w:basedOn w:val="Normln"/>
    <w:rsid w:val="00162338"/>
    <w:pPr>
      <w:suppressLineNumbers/>
      <w:spacing w:before="120" w:after="120"/>
    </w:pPr>
    <w:rPr>
      <w:i/>
      <w:iCs/>
      <w:sz w:val="24"/>
    </w:rPr>
  </w:style>
  <w:style w:type="paragraph" w:customStyle="1" w:styleId="Rejstk">
    <w:name w:val="Rejstřík"/>
    <w:basedOn w:val="Normln"/>
    <w:rsid w:val="00162338"/>
    <w:pPr>
      <w:suppressLineNumbers/>
    </w:pPr>
  </w:style>
  <w:style w:type="paragraph" w:styleId="Zhlav">
    <w:name w:val="header"/>
    <w:basedOn w:val="Normln"/>
    <w:rsid w:val="00162338"/>
    <w:pPr>
      <w:suppressLineNumbers/>
      <w:tabs>
        <w:tab w:val="center" w:pos="4819"/>
        <w:tab w:val="right" w:pos="9638"/>
      </w:tabs>
    </w:pPr>
  </w:style>
  <w:style w:type="paragraph" w:customStyle="1" w:styleId="Obsahtabulky">
    <w:name w:val="Obsah tabulky"/>
    <w:basedOn w:val="Normln"/>
    <w:rsid w:val="00162338"/>
    <w:pPr>
      <w:suppressLineNumbers/>
    </w:pPr>
  </w:style>
  <w:style w:type="paragraph" w:styleId="Zpat">
    <w:name w:val="footer"/>
    <w:basedOn w:val="Normln"/>
    <w:rsid w:val="00162338"/>
    <w:pPr>
      <w:suppressLineNumbers/>
      <w:tabs>
        <w:tab w:val="center" w:pos="4819"/>
        <w:tab w:val="right" w:pos="9638"/>
      </w:tabs>
    </w:pPr>
  </w:style>
  <w:style w:type="paragraph" w:customStyle="1" w:styleId="mntNormln">
    <w:name w:val="mntNormální"/>
    <w:rsid w:val="00162338"/>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rsid w:val="00162338"/>
    <w:pPr>
      <w:spacing w:after="0"/>
      <w:ind w:left="2268"/>
    </w:pPr>
  </w:style>
  <w:style w:type="paragraph" w:customStyle="1" w:styleId="Seznam1">
    <w:name w:val="Seznam 1"/>
    <w:basedOn w:val="Seznam"/>
    <w:rsid w:val="00162338"/>
    <w:pPr>
      <w:ind w:left="360" w:hanging="360"/>
    </w:pPr>
  </w:style>
  <w:style w:type="paragraph" w:customStyle="1" w:styleId="Seznam21">
    <w:name w:val="Seznam 21"/>
    <w:basedOn w:val="Seznam"/>
    <w:rsid w:val="00162338"/>
    <w:pPr>
      <w:ind w:left="720" w:hanging="360"/>
    </w:pPr>
  </w:style>
  <w:style w:type="paragraph" w:customStyle="1" w:styleId="Seznam31">
    <w:name w:val="Seznam 31"/>
    <w:basedOn w:val="Seznam"/>
    <w:rsid w:val="00162338"/>
    <w:pPr>
      <w:ind w:left="1080" w:hanging="360"/>
    </w:pPr>
  </w:style>
  <w:style w:type="paragraph" w:customStyle="1" w:styleId="Seznam41">
    <w:name w:val="Seznam 41"/>
    <w:basedOn w:val="Seznam"/>
    <w:rsid w:val="00162338"/>
    <w:pPr>
      <w:ind w:left="1440" w:hanging="360"/>
    </w:pPr>
  </w:style>
  <w:style w:type="paragraph" w:customStyle="1" w:styleId="Seznam51">
    <w:name w:val="Seznam 51"/>
    <w:basedOn w:val="Seznam"/>
    <w:rsid w:val="00162338"/>
    <w:pPr>
      <w:ind w:left="1800" w:hanging="360"/>
    </w:pPr>
  </w:style>
  <w:style w:type="paragraph" w:customStyle="1" w:styleId="Zatekslovn1">
    <w:name w:val="Začátek číslování 1"/>
    <w:basedOn w:val="Seznam"/>
    <w:rsid w:val="00162338"/>
    <w:pPr>
      <w:spacing w:before="240"/>
      <w:ind w:left="360" w:hanging="360"/>
    </w:pPr>
  </w:style>
  <w:style w:type="paragraph" w:styleId="Nzev">
    <w:name w:val="Title"/>
    <w:basedOn w:val="Nadpis"/>
    <w:next w:val="Podtitul"/>
    <w:qFormat/>
    <w:rsid w:val="00162338"/>
    <w:pPr>
      <w:jc w:val="center"/>
    </w:pPr>
    <w:rPr>
      <w:b/>
      <w:bCs/>
      <w:sz w:val="36"/>
      <w:szCs w:val="36"/>
    </w:rPr>
  </w:style>
  <w:style w:type="paragraph" w:styleId="Podtitul">
    <w:name w:val="Subtitle"/>
    <w:basedOn w:val="Nadpis"/>
    <w:next w:val="Zkladntext"/>
    <w:qFormat/>
    <w:rsid w:val="00162338"/>
    <w:pPr>
      <w:jc w:val="center"/>
    </w:pPr>
    <w:rPr>
      <w:i/>
      <w:iCs/>
    </w:rPr>
  </w:style>
  <w:style w:type="paragraph" w:styleId="Obsah1">
    <w:name w:val="toc 1"/>
    <w:basedOn w:val="Rejstk"/>
    <w:rsid w:val="00162338"/>
    <w:pPr>
      <w:tabs>
        <w:tab w:val="right" w:leader="dot" w:pos="9922"/>
      </w:tabs>
    </w:pPr>
  </w:style>
  <w:style w:type="paragraph" w:customStyle="1" w:styleId="Obsah10">
    <w:name w:val="Obsah 10"/>
    <w:basedOn w:val="Rejstk"/>
    <w:rsid w:val="00162338"/>
    <w:pPr>
      <w:tabs>
        <w:tab w:val="right" w:leader="dot" w:pos="9922"/>
      </w:tabs>
      <w:ind w:left="2547"/>
    </w:pPr>
  </w:style>
  <w:style w:type="paragraph" w:styleId="Obsah2">
    <w:name w:val="toc 2"/>
    <w:basedOn w:val="Rejstk"/>
    <w:rsid w:val="00162338"/>
    <w:pPr>
      <w:tabs>
        <w:tab w:val="right" w:leader="dot" w:pos="9922"/>
      </w:tabs>
      <w:ind w:left="283"/>
    </w:pPr>
  </w:style>
  <w:style w:type="paragraph" w:styleId="Obsah3">
    <w:name w:val="toc 3"/>
    <w:basedOn w:val="Rejstk"/>
    <w:rsid w:val="00162338"/>
    <w:pPr>
      <w:tabs>
        <w:tab w:val="right" w:leader="dot" w:pos="9922"/>
      </w:tabs>
      <w:ind w:left="566"/>
    </w:pPr>
  </w:style>
  <w:style w:type="paragraph" w:styleId="Rejstk2">
    <w:name w:val="index 2"/>
    <w:basedOn w:val="Rejstk"/>
    <w:rsid w:val="00162338"/>
    <w:pPr>
      <w:ind w:left="283"/>
    </w:pPr>
  </w:style>
  <w:style w:type="paragraph" w:customStyle="1" w:styleId="slovn1">
    <w:name w:val="Číslování 1"/>
    <w:basedOn w:val="Seznam"/>
    <w:rsid w:val="00162338"/>
    <w:pPr>
      <w:ind w:left="360" w:hanging="360"/>
    </w:pPr>
  </w:style>
  <w:style w:type="paragraph" w:customStyle="1" w:styleId="slovn3">
    <w:name w:val="Číslování 3"/>
    <w:basedOn w:val="Seznam"/>
    <w:rsid w:val="00162338"/>
    <w:pPr>
      <w:ind w:left="1080" w:hanging="360"/>
    </w:pPr>
  </w:style>
  <w:style w:type="paragraph" w:customStyle="1" w:styleId="slovn2">
    <w:name w:val="Číslování 2"/>
    <w:basedOn w:val="Seznam"/>
    <w:rsid w:val="00162338"/>
    <w:pPr>
      <w:ind w:left="720" w:hanging="360"/>
    </w:pPr>
  </w:style>
  <w:style w:type="paragraph" w:customStyle="1" w:styleId="slovn5">
    <w:name w:val="Číslování 5"/>
    <w:basedOn w:val="Seznam"/>
    <w:rsid w:val="00162338"/>
    <w:pPr>
      <w:ind w:left="1800" w:hanging="360"/>
    </w:pPr>
  </w:style>
  <w:style w:type="paragraph" w:customStyle="1" w:styleId="Konecslovn1">
    <w:name w:val="Konec číslování 1"/>
    <w:basedOn w:val="Seznam"/>
    <w:rsid w:val="00162338"/>
    <w:pPr>
      <w:spacing w:after="240"/>
      <w:ind w:left="360" w:hanging="360"/>
    </w:pPr>
  </w:style>
  <w:style w:type="paragraph" w:customStyle="1" w:styleId="Konecslovn2">
    <w:name w:val="Konec číslování 2"/>
    <w:basedOn w:val="Seznam"/>
    <w:rsid w:val="00162338"/>
    <w:pPr>
      <w:spacing w:after="240"/>
      <w:ind w:left="720" w:hanging="360"/>
    </w:pPr>
  </w:style>
  <w:style w:type="paragraph" w:customStyle="1" w:styleId="Pokraovnslovn1">
    <w:name w:val="Pokračování číslování 1"/>
    <w:basedOn w:val="Seznam"/>
    <w:rsid w:val="00162338"/>
    <w:pPr>
      <w:ind w:left="360"/>
    </w:pPr>
  </w:style>
  <w:style w:type="paragraph" w:styleId="Odstavecseseznamem">
    <w:name w:val="List Paragraph"/>
    <w:basedOn w:val="Normln"/>
    <w:qFormat/>
    <w:rsid w:val="00162338"/>
    <w:pPr>
      <w:ind w:left="720"/>
    </w:pPr>
  </w:style>
  <w:style w:type="paragraph" w:customStyle="1" w:styleId="Nadpistabulky">
    <w:name w:val="Nadpis tabulky"/>
    <w:basedOn w:val="Obsahtabulky"/>
    <w:rsid w:val="00162338"/>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58998-0004-46B8-85E1-CC144EB2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2646</Words>
  <Characters>15615</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ucetni2</cp:lastModifiedBy>
  <cp:revision>12</cp:revision>
  <cp:lastPrinted>2018-10-15T13:36:00Z</cp:lastPrinted>
  <dcterms:created xsi:type="dcterms:W3CDTF">2018-03-07T13:39:00Z</dcterms:created>
  <dcterms:modified xsi:type="dcterms:W3CDTF">2020-06-19T11:57:00Z</dcterms:modified>
</cp:coreProperties>
</file>