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68" w:rsidRDefault="00324BFB">
      <w:r>
        <w:rPr>
          <w:noProof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sz w:val="20"/>
          <w:szCs w:val="20"/>
          <w:lang w:eastAsia="cs-CZ"/>
        </w:rPr>
        <w:t>Jménem ČEZ Distribuce, a.s. si Vás dovolujeme informovat o plánovaném přerušení dodávky elektřiny ve Vaší obci / Vašem městě: Vysoké nad Jizerou/Stará Ves,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324BFB" w:rsidRPr="00324BFB" w:rsidTr="000F776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BFB" w:rsidRPr="00324BFB" w:rsidRDefault="00324BFB" w:rsidP="00324BFB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BFB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BFB" w:rsidRPr="00324BFB" w:rsidRDefault="00324BFB" w:rsidP="00324BFB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4BFB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Od</w:t>
            </w:r>
            <w:proofErr w:type="gramEnd"/>
            <w:r w:rsidRPr="00324BFB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24BFB" w:rsidRPr="00324BFB" w:rsidRDefault="00324BFB" w:rsidP="00324BFB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4BFB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Do</w:t>
            </w:r>
            <w:proofErr w:type="gramEnd"/>
            <w:r w:rsidRPr="00324BFB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324BFB" w:rsidRPr="00324BFB" w:rsidTr="000F77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BFB" w:rsidRPr="00324BFB" w:rsidRDefault="00324BFB" w:rsidP="00324BFB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4B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06.06.2018</w:t>
            </w:r>
            <w:proofErr w:type="gramEnd"/>
            <w:r w:rsidRPr="00324B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BFB" w:rsidRPr="00324BFB" w:rsidRDefault="00324BFB" w:rsidP="00324BFB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B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24BFB" w:rsidRPr="00324BFB" w:rsidRDefault="00324BFB" w:rsidP="00324BFB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B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15:00 </w:t>
            </w:r>
          </w:p>
        </w:tc>
      </w:tr>
    </w:tbl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324BFB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http://www.cezdistribuce.cz/cs/pro-zakazniky/odstavky.html</w:t>
        </w:r>
      </w:hyperlink>
      <w:r w:rsidRPr="00324BFB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324BFB" w:rsidRPr="00324BFB" w:rsidRDefault="00324BFB" w:rsidP="00324BF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324BFB" w:rsidRPr="00324BFB" w:rsidRDefault="00324BFB" w:rsidP="00324BF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324BFB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324BFB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324BFB" w:rsidRPr="00324BFB" w:rsidRDefault="00324BFB" w:rsidP="00324BFB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24BFB" w:rsidRPr="00324BFB" w:rsidRDefault="00324BFB" w:rsidP="00324BFB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4BFB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324BFB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324BFB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324BFB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324BFB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324BFB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324BFB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324BFB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324BFB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324BFB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324BFB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324BFB" w:rsidRDefault="00324BFB" w:rsidP="00324BFB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324BFB" w:rsidRDefault="00324BFB" w:rsidP="00324BFB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324BFB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Stará Ves</w:t>
      </w:r>
    </w:p>
    <w:p w:rsidR="00324BFB" w:rsidRPr="00324BFB" w:rsidRDefault="00324BFB" w:rsidP="00324BFB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 xml:space="preserve">19U ,  1U ,  1 ,  10 ,  101 ,  11 ,  111 ,  12 ,  13 ,  14 ,  15 ,  16 ,  17 ,  18 ,  19 ,  20 ,  22 ,  23 ,  24 ,  25 ,  26 ,  27 ,  28 ,  3 ,  30 ,  31 ,  32 ,  35 ,  37 ,  41 ,  42 ,  43 ,  45 ,  46 ,  47 ,  48 ,  49 ,  5 ,  50 ,  53 ,  54 ,  55 ,  57 ,  58 ,  59 ,  6 ,  60 ,  62 ,  64 ,  65 ,  68 ,  7 ,  70 ,  71 ,  72 ,  73 ,  75 ,  76 ,  78 ,  79 ,  80 ,  81 ,  83 ,  84 ,  85 ,  86 ,  87 ,  88 ,  89 ,  9 ,  90 ,  91 ,  92 ,  93 ,  94 ,  95 ,  96 ,  97 ,  98 ,  99 ,  E 112 ,  </w:t>
      </w:r>
      <w:proofErr w:type="spellStart"/>
      <w:proofErr w:type="gramStart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>parc</w:t>
      </w:r>
      <w:proofErr w:type="gramEnd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>.</w:t>
      </w:r>
      <w:proofErr w:type="gramStart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>č</w:t>
      </w:r>
      <w:proofErr w:type="spellEnd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>.</w:t>
      </w:r>
      <w:proofErr w:type="gramEnd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 xml:space="preserve"> 1130 ,  </w:t>
      </w:r>
      <w:proofErr w:type="spellStart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 xml:space="preserve">. 339/1 ,  </w:t>
      </w:r>
      <w:proofErr w:type="spellStart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 xml:space="preserve">. 339/5 ,  </w:t>
      </w:r>
      <w:proofErr w:type="spellStart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>parc.č</w:t>
      </w:r>
      <w:proofErr w:type="spellEnd"/>
      <w:r w:rsidRPr="00324BFB">
        <w:rPr>
          <w:rFonts w:ascii="Arial" w:eastAsia="Times New Roman" w:hAnsi="Arial" w:cs="Arial"/>
          <w:color w:val="000000"/>
          <w:sz w:val="18"/>
          <w:lang w:eastAsia="cs-CZ"/>
        </w:rPr>
        <w:t xml:space="preserve">. P. 421/2 </w:t>
      </w:r>
    </w:p>
    <w:p w:rsidR="00324BFB" w:rsidRDefault="00324BFB"/>
    <w:sectPr w:rsidR="00324BFB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BFB"/>
    <w:rsid w:val="001F3A79"/>
    <w:rsid w:val="00324BFB"/>
    <w:rsid w:val="003D1453"/>
    <w:rsid w:val="004951F2"/>
    <w:rsid w:val="008A7657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4BF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BF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4BFB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24BFB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4BFB"/>
    <w:rPr>
      <w:rFonts w:cs="Times New Roman"/>
      <w:b/>
      <w:bCs/>
    </w:rPr>
  </w:style>
  <w:style w:type="character" w:customStyle="1" w:styleId="fl1">
    <w:name w:val="fl1"/>
    <w:basedOn w:val="Standardnpsmoodstavce"/>
    <w:rsid w:val="00324BFB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324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30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54494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6274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403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9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13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1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9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785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5797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0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577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411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0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75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53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2018-05-17T06:41:00Z</dcterms:created>
  <dcterms:modified xsi:type="dcterms:W3CDTF">2018-05-17T06:46:00Z</dcterms:modified>
</cp:coreProperties>
</file>