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74E" w:rsidRDefault="00A1274E" w:rsidP="00A1274E">
      <w:pPr>
        <w:spacing w:after="0" w:afterAutospacing="0"/>
        <w:rPr>
          <w:rFonts w:ascii="Calibri" w:eastAsia="Times New Roman" w:hAnsi="Calibri" w:cs="Calibri"/>
        </w:rPr>
      </w:pPr>
    </w:p>
    <w:p w:rsidR="00A1274E" w:rsidRPr="00A1274E" w:rsidRDefault="00A1274E" w:rsidP="00A1274E">
      <w:pPr>
        <w:spacing w:after="0" w:afterAutospacing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A1274E">
        <w:rPr>
          <w:rFonts w:ascii="Times New Roman" w:eastAsia="Times New Roman" w:hAnsi="Times New Roman" w:cs="Times New Roman"/>
          <w:b/>
          <w:sz w:val="40"/>
          <w:szCs w:val="40"/>
        </w:rPr>
        <w:t>Úřední hodiny podatelen Územních pracovišť FÚ</w:t>
      </w:r>
    </w:p>
    <w:p w:rsidR="00A1274E" w:rsidRPr="00A1274E" w:rsidRDefault="00A1274E" w:rsidP="00A1274E">
      <w:pPr>
        <w:spacing w:after="0" w:afterAutospacing="0"/>
        <w:rPr>
          <w:rFonts w:ascii="Times New Roman" w:eastAsia="Times New Roman" w:hAnsi="Times New Roman" w:cs="Times New Roman"/>
        </w:rPr>
      </w:pPr>
    </w:p>
    <w:p w:rsidR="00A1274E" w:rsidRDefault="00A1274E" w:rsidP="00A1274E">
      <w:pPr>
        <w:spacing w:after="0" w:afterAutospacing="0"/>
        <w:rPr>
          <w:rFonts w:ascii="Times New Roman" w:eastAsia="Times New Roman" w:hAnsi="Times New Roman" w:cs="Times New Roman"/>
        </w:rPr>
      </w:pPr>
    </w:p>
    <w:p w:rsidR="00A1274E" w:rsidRDefault="00A1274E" w:rsidP="00A1274E">
      <w:pPr>
        <w:spacing w:after="0" w:afterAutospacing="0"/>
        <w:rPr>
          <w:rFonts w:ascii="Times New Roman" w:eastAsia="Times New Roman" w:hAnsi="Times New Roman" w:cs="Times New Roman"/>
        </w:rPr>
      </w:pPr>
    </w:p>
    <w:p w:rsidR="00A1274E" w:rsidRPr="00A1274E" w:rsidRDefault="00A1274E" w:rsidP="00A1274E">
      <w:pPr>
        <w:spacing w:after="0" w:afterAutospacing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74E">
        <w:rPr>
          <w:rFonts w:ascii="Times New Roman" w:eastAsia="Times New Roman" w:hAnsi="Times New Roman" w:cs="Times New Roman"/>
          <w:sz w:val="24"/>
          <w:szCs w:val="24"/>
        </w:rPr>
        <w:t>z pověření ředitele Sekce Územního pracoviště v Semilech ing. Vladimíra Slaniny vám sděluji, že s okamžitou platností jsou úřední hodiny podatelen Územních pracovišť FÚ v původním rozsahu, tj.</w:t>
      </w:r>
    </w:p>
    <w:p w:rsidR="00A1274E" w:rsidRPr="00A1274E" w:rsidRDefault="00A1274E" w:rsidP="00A1274E">
      <w:pPr>
        <w:spacing w:after="0" w:afterAutospacing="0"/>
        <w:rPr>
          <w:rFonts w:ascii="Times New Roman" w:eastAsia="Times New Roman" w:hAnsi="Times New Roman" w:cs="Times New Roman"/>
        </w:rPr>
      </w:pPr>
    </w:p>
    <w:p w:rsidR="00A1274E" w:rsidRPr="00A1274E" w:rsidRDefault="00A1274E" w:rsidP="00A1274E">
      <w:pPr>
        <w:spacing w:after="0" w:afterAutospacing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274E">
        <w:rPr>
          <w:rFonts w:ascii="Times New Roman" w:eastAsia="Times New Roman" w:hAnsi="Times New Roman" w:cs="Times New Roman"/>
          <w:b/>
          <w:bCs/>
          <w:sz w:val="24"/>
          <w:szCs w:val="24"/>
        </w:rPr>
        <w:t>Pondělí       8:00 – 17:00 hodin</w:t>
      </w:r>
    </w:p>
    <w:p w:rsidR="00A1274E" w:rsidRPr="00A1274E" w:rsidRDefault="00A1274E" w:rsidP="00A1274E">
      <w:pPr>
        <w:spacing w:after="0" w:afterAutospacing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274E">
        <w:rPr>
          <w:rFonts w:ascii="Times New Roman" w:eastAsia="Times New Roman" w:hAnsi="Times New Roman" w:cs="Times New Roman"/>
          <w:b/>
          <w:bCs/>
          <w:sz w:val="24"/>
          <w:szCs w:val="24"/>
        </w:rPr>
        <w:t>Úterý           8:00 – 15:30 hodin</w:t>
      </w:r>
    </w:p>
    <w:p w:rsidR="00A1274E" w:rsidRPr="00A1274E" w:rsidRDefault="00A1274E" w:rsidP="00A1274E">
      <w:pPr>
        <w:spacing w:after="0" w:afterAutospacing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274E">
        <w:rPr>
          <w:rFonts w:ascii="Times New Roman" w:eastAsia="Times New Roman" w:hAnsi="Times New Roman" w:cs="Times New Roman"/>
          <w:b/>
          <w:bCs/>
          <w:sz w:val="24"/>
          <w:szCs w:val="24"/>
        </w:rPr>
        <w:t>Středa         8:00 – 17:00 hodin</w:t>
      </w:r>
    </w:p>
    <w:p w:rsidR="00A1274E" w:rsidRPr="00A1274E" w:rsidRDefault="00A1274E" w:rsidP="00A1274E">
      <w:pPr>
        <w:spacing w:after="0" w:afterAutospacing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274E">
        <w:rPr>
          <w:rFonts w:ascii="Times New Roman" w:eastAsia="Times New Roman" w:hAnsi="Times New Roman" w:cs="Times New Roman"/>
          <w:b/>
          <w:bCs/>
          <w:sz w:val="24"/>
          <w:szCs w:val="24"/>
        </w:rPr>
        <w:t>Čtvrtek        8:00 – 15:30 hodin</w:t>
      </w:r>
    </w:p>
    <w:p w:rsidR="00A1274E" w:rsidRPr="00A1274E" w:rsidRDefault="00A1274E" w:rsidP="00A1274E">
      <w:pPr>
        <w:spacing w:after="0" w:afterAutospacing="0"/>
        <w:rPr>
          <w:rFonts w:ascii="Times New Roman" w:eastAsia="Times New Roman" w:hAnsi="Times New Roman" w:cs="Times New Roman"/>
          <w:b/>
          <w:bCs/>
        </w:rPr>
      </w:pPr>
      <w:r w:rsidRPr="00A1274E">
        <w:rPr>
          <w:rFonts w:ascii="Times New Roman" w:eastAsia="Times New Roman" w:hAnsi="Times New Roman" w:cs="Times New Roman"/>
          <w:b/>
          <w:bCs/>
          <w:sz w:val="24"/>
          <w:szCs w:val="24"/>
        </w:rPr>
        <w:t>Pátek           8:00 – 14:00 hodin</w:t>
      </w:r>
    </w:p>
    <w:p w:rsidR="00A1274E" w:rsidRPr="00A1274E" w:rsidRDefault="00A1274E" w:rsidP="00A1274E">
      <w:pPr>
        <w:spacing w:after="0" w:afterAutospacing="0"/>
        <w:rPr>
          <w:rFonts w:ascii="Times New Roman" w:eastAsia="Times New Roman" w:hAnsi="Times New Roman" w:cs="Times New Roman"/>
        </w:rPr>
      </w:pPr>
    </w:p>
    <w:p w:rsidR="00A1274E" w:rsidRPr="00A1274E" w:rsidRDefault="00A1274E" w:rsidP="00A1274E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</w:rPr>
      </w:pPr>
      <w:r w:rsidRPr="00A1274E">
        <w:rPr>
          <w:rFonts w:ascii="Times New Roman" w:eastAsia="Times New Roman" w:hAnsi="Times New Roman" w:cs="Times New Roman"/>
          <w:sz w:val="24"/>
          <w:szCs w:val="24"/>
        </w:rPr>
        <w:t>Nadále trvá omezení přístupu veřejnosti do ostatních prostor ÚzP.</w:t>
      </w:r>
    </w:p>
    <w:p w:rsidR="00A1274E" w:rsidRPr="00A1274E" w:rsidRDefault="00A1274E" w:rsidP="00A1274E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</w:rPr>
      </w:pPr>
    </w:p>
    <w:p w:rsidR="00A1274E" w:rsidRPr="00A1274E" w:rsidRDefault="00A1274E" w:rsidP="00A1274E">
      <w:pPr>
        <w:spacing w:after="0" w:afterAutospacing="0"/>
        <w:rPr>
          <w:rFonts w:ascii="Times New Roman" w:eastAsia="Times New Roman" w:hAnsi="Times New Roman" w:cs="Times New Roman"/>
        </w:rPr>
      </w:pPr>
      <w:r w:rsidRPr="00A1274E">
        <w:rPr>
          <w:rFonts w:ascii="Times New Roman" w:eastAsia="Times New Roman" w:hAnsi="Times New Roman" w:cs="Times New Roman"/>
          <w:sz w:val="24"/>
          <w:szCs w:val="24"/>
        </w:rPr>
        <w:t>Ještě bychom chtěli připomenout, že na ÚzP v Semilech, v Turnově i v Jilemnici jsou vedle hlavního vchodu umístěny poštovní boxy, do nichž je možné vkládat v obálce dokumenty pro finanční úřad i mimo úřední hodiny, včetně sobot a nedělí. Na obálku je vhodné uvést kontakt na poplatníka.</w:t>
      </w:r>
    </w:p>
    <w:p w:rsidR="00A1274E" w:rsidRDefault="00A1274E" w:rsidP="00A1274E">
      <w:pPr>
        <w:spacing w:after="0" w:afterAutospacing="0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</w:p>
    <w:p w:rsidR="00A1274E" w:rsidRDefault="00A1274E" w:rsidP="00A1274E">
      <w:pPr>
        <w:spacing w:after="0" w:afterAutospacing="0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</w:p>
    <w:p w:rsidR="00A1274E" w:rsidRDefault="00A1274E" w:rsidP="00A1274E">
      <w:pPr>
        <w:spacing w:after="0" w:afterAutospacing="0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</w:p>
    <w:p w:rsidR="00A1274E" w:rsidRPr="00A1274E" w:rsidRDefault="00A1274E" w:rsidP="00A1274E">
      <w:pPr>
        <w:spacing w:after="0" w:afterAutospacing="0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A1274E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Ing. Jaroslav </w:t>
      </w:r>
      <w:proofErr w:type="spellStart"/>
      <w:r w:rsidRPr="00A1274E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Hlubuček</w:t>
      </w:r>
      <w:proofErr w:type="spellEnd"/>
      <w:r w:rsidRPr="00A1274E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          </w:t>
      </w:r>
    </w:p>
    <w:p w:rsidR="00A1274E" w:rsidRPr="00A1274E" w:rsidRDefault="00A1274E" w:rsidP="00A1274E">
      <w:pPr>
        <w:spacing w:after="0" w:afterAutospacing="0"/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</w:pPr>
      <w:r w:rsidRPr="00A1274E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vedoucí oddělení</w:t>
      </w:r>
    </w:p>
    <w:p w:rsidR="00A1274E" w:rsidRPr="00A1274E" w:rsidRDefault="00A1274E" w:rsidP="00A1274E">
      <w:pPr>
        <w:spacing w:after="0" w:afterAutospacing="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1274E">
        <w:rPr>
          <w:rFonts w:ascii="Times New Roman" w:eastAsia="Times New Roman" w:hAnsi="Times New Roman" w:cs="Times New Roman"/>
          <w:sz w:val="20"/>
          <w:szCs w:val="20"/>
          <w:lang w:eastAsia="cs-CZ"/>
        </w:rPr>
        <w:t>Oddělení sekretariátu</w:t>
      </w:r>
    </w:p>
    <w:p w:rsidR="00A1274E" w:rsidRPr="00A1274E" w:rsidRDefault="00A1274E" w:rsidP="00A1274E">
      <w:pPr>
        <w:spacing w:after="0" w:afterAutospacing="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1274E">
        <w:rPr>
          <w:rFonts w:ascii="Times New Roman" w:eastAsia="Times New Roman" w:hAnsi="Times New Roman" w:cs="Times New Roman"/>
          <w:sz w:val="20"/>
          <w:szCs w:val="20"/>
          <w:lang w:eastAsia="cs-CZ"/>
        </w:rPr>
        <w:t>a provozního zabezpečení</w:t>
      </w:r>
    </w:p>
    <w:p w:rsidR="00A1274E" w:rsidRPr="00A1274E" w:rsidRDefault="00A1274E" w:rsidP="00A1274E">
      <w:pPr>
        <w:spacing w:after="0" w:afterAutospacing="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1274E">
        <w:rPr>
          <w:rFonts w:ascii="Times New Roman" w:eastAsia="Times New Roman" w:hAnsi="Times New Roman" w:cs="Times New Roman"/>
          <w:sz w:val="20"/>
          <w:szCs w:val="20"/>
          <w:lang w:eastAsia="cs-CZ"/>
        </w:rPr>
        <w:t>Finanční úřad pro Liberecký kraj</w:t>
      </w:r>
    </w:p>
    <w:p w:rsidR="00A1274E" w:rsidRPr="00A1274E" w:rsidRDefault="00A1274E" w:rsidP="00A1274E">
      <w:pPr>
        <w:spacing w:after="0" w:afterAutospacing="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1274E">
        <w:rPr>
          <w:rFonts w:ascii="Times New Roman" w:eastAsia="Times New Roman" w:hAnsi="Times New Roman" w:cs="Times New Roman"/>
          <w:sz w:val="20"/>
          <w:szCs w:val="20"/>
          <w:lang w:eastAsia="cs-CZ"/>
        </w:rPr>
        <w:t>Sekce Územní pracoviště v Semilech</w:t>
      </w:r>
    </w:p>
    <w:p w:rsidR="00A1274E" w:rsidRPr="00A1274E" w:rsidRDefault="00A1274E" w:rsidP="00A1274E">
      <w:pPr>
        <w:spacing w:after="0" w:afterAutospacing="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1274E">
        <w:rPr>
          <w:rFonts w:ascii="Times New Roman" w:eastAsia="Times New Roman" w:hAnsi="Times New Roman" w:cs="Times New Roman"/>
          <w:sz w:val="20"/>
          <w:szCs w:val="20"/>
          <w:lang w:eastAsia="cs-CZ"/>
        </w:rPr>
        <w:t>Vysocká 140, Semily, PSČ 513 01</w:t>
      </w:r>
    </w:p>
    <w:p w:rsidR="00A1274E" w:rsidRPr="00A1274E" w:rsidRDefault="00A1274E" w:rsidP="00A1274E">
      <w:pPr>
        <w:spacing w:after="0" w:afterAutospacing="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1274E">
        <w:rPr>
          <w:rFonts w:ascii="Times New Roman" w:eastAsia="Times New Roman" w:hAnsi="Times New Roman" w:cs="Times New Roman"/>
          <w:sz w:val="20"/>
          <w:szCs w:val="20"/>
          <w:lang w:eastAsia="cs-CZ"/>
        </w:rPr>
        <w:t>Tel.: 481 660 395</w:t>
      </w:r>
    </w:p>
    <w:p w:rsidR="00A1274E" w:rsidRPr="00A1274E" w:rsidRDefault="00A1274E" w:rsidP="00A1274E">
      <w:pPr>
        <w:spacing w:after="0" w:afterAutospacing="0"/>
        <w:rPr>
          <w:rFonts w:ascii="Times New Roman" w:eastAsia="Times New Roman" w:hAnsi="Times New Roman" w:cs="Times New Roman"/>
          <w:color w:val="1F497D"/>
          <w:sz w:val="20"/>
          <w:szCs w:val="20"/>
          <w:lang w:eastAsia="cs-CZ"/>
        </w:rPr>
      </w:pPr>
      <w:r w:rsidRPr="00A1274E">
        <w:rPr>
          <w:rFonts w:ascii="Times New Roman" w:eastAsia="Times New Roman" w:hAnsi="Times New Roman" w:cs="Times New Roman"/>
          <w:sz w:val="20"/>
          <w:szCs w:val="20"/>
          <w:lang w:eastAsia="cs-CZ"/>
        </w:rPr>
        <w:t>e-mail:</w:t>
      </w:r>
      <w:r w:rsidRPr="00A1274E">
        <w:rPr>
          <w:rFonts w:ascii="Times New Roman" w:eastAsia="Times New Roman" w:hAnsi="Times New Roman" w:cs="Times New Roman"/>
          <w:color w:val="1F497D"/>
          <w:sz w:val="20"/>
          <w:szCs w:val="20"/>
          <w:lang w:eastAsia="cs-CZ"/>
        </w:rPr>
        <w:t xml:space="preserve"> </w:t>
      </w:r>
      <w:hyperlink r:id="rId4" w:history="1">
        <w:r w:rsidRPr="00A1274E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cs-CZ"/>
          </w:rPr>
          <w:t>jaroslav.hlubucek@fs.mfcr.cz</w:t>
        </w:r>
      </w:hyperlink>
    </w:p>
    <w:p w:rsidR="00A1274E" w:rsidRPr="00A1274E" w:rsidRDefault="00A1274E" w:rsidP="00A1274E">
      <w:pPr>
        <w:spacing w:after="0" w:afterAutospacing="0"/>
        <w:rPr>
          <w:rFonts w:ascii="Times New Roman" w:eastAsia="Times New Roman" w:hAnsi="Times New Roman" w:cs="Times New Roman"/>
          <w:lang w:eastAsia="cs-CZ"/>
        </w:rPr>
      </w:pPr>
      <w:hyperlink r:id="rId5" w:tooltip="http://www.financnisprava.cz/" w:history="1">
        <w:r w:rsidRPr="00A1274E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www.financnisprava.cz</w:t>
        </w:r>
      </w:hyperlink>
    </w:p>
    <w:p w:rsidR="00A1274E" w:rsidRPr="00A1274E" w:rsidRDefault="00A1274E" w:rsidP="00A1274E">
      <w:pPr>
        <w:spacing w:after="0" w:afterAutospacing="0"/>
        <w:rPr>
          <w:rFonts w:ascii="Times New Roman" w:eastAsia="Times New Roman" w:hAnsi="Times New Roman" w:cs="Times New Roman"/>
          <w:lang w:eastAsia="cs-CZ"/>
        </w:rPr>
      </w:pPr>
      <w:r w:rsidRPr="00A1274E">
        <w:rPr>
          <w:rFonts w:ascii="Times New Roman" w:eastAsia="Times New Roman" w:hAnsi="Times New Roman" w:cs="Times New Roman"/>
          <w:noProof/>
          <w:color w:val="0000FF"/>
          <w:lang w:eastAsia="cs-CZ"/>
        </w:rPr>
        <w:drawing>
          <wp:inline distT="0" distB="0" distL="0" distR="0">
            <wp:extent cx="323850" cy="361950"/>
            <wp:effectExtent l="19050" t="0" r="0" b="0"/>
            <wp:docPr id="1" name="Obrázek 6" descr="cid:image006.png@01D3A5B2.EA14317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cid:image006.png@01D3A5B2.EA14317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74E"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>
            <wp:extent cx="361950" cy="361950"/>
            <wp:effectExtent l="0" t="0" r="0" b="0"/>
            <wp:docPr id="2" name="Obrázek 4" descr="cid:image002.png@01D3A5AE.AF90046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cid:image002.png@01D3A5AE.AF90046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74E"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>
            <wp:extent cx="361950" cy="361950"/>
            <wp:effectExtent l="0" t="0" r="0" b="0"/>
            <wp:docPr id="3" name="Obrázek 3" descr="cid:image003.png@01D3A5AE.AF90046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id:image003.png@01D3A5AE.AF90046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74E"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>
            <wp:extent cx="361950" cy="361950"/>
            <wp:effectExtent l="0" t="0" r="0" b="0"/>
            <wp:docPr id="4" name="Obrázek 2" descr="cid:image004.png@01D3A5AE.AF90046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04.png@01D3A5AE.AF90046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C68" w:rsidRPr="00A1274E" w:rsidRDefault="00F41C68">
      <w:pPr>
        <w:rPr>
          <w:rFonts w:ascii="Times New Roman" w:hAnsi="Times New Roman" w:cs="Times New Roman"/>
        </w:rPr>
      </w:pPr>
    </w:p>
    <w:sectPr w:rsidR="00F41C68" w:rsidRPr="00A1274E" w:rsidSect="00D132A9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274E"/>
    <w:rsid w:val="001F3A79"/>
    <w:rsid w:val="003D1453"/>
    <w:rsid w:val="004951F2"/>
    <w:rsid w:val="00A1274E"/>
    <w:rsid w:val="00C97D64"/>
    <w:rsid w:val="00F2097B"/>
    <w:rsid w:val="00F4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1C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1274E"/>
    <w:rPr>
      <w:rFonts w:cs="Times New Roman"/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274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27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financnisprava" TargetMode="Externa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www.linkedin.com/company/gener&#225;ln&#237;-finan&#269;n&#237;-&#345;editelstv&#237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nancnisprava.cz/" TargetMode="External"/><Relationship Id="rId11" Type="http://schemas.openxmlformats.org/officeDocument/2006/relationships/image" Target="media/image3.png"/><Relationship Id="rId5" Type="http://schemas.openxmlformats.org/officeDocument/2006/relationships/hyperlink" Target="http://www.financnisprava.cz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s-cz.facebook.com/financnisprava/" TargetMode="External"/><Relationship Id="rId4" Type="http://schemas.openxmlformats.org/officeDocument/2006/relationships/hyperlink" Target="mailto:jaroslav.hlubucek@fs.mfcr.cz" TargetMode="Externa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172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</dc:creator>
  <cp:lastModifiedBy>Bartos</cp:lastModifiedBy>
  <cp:revision>1</cp:revision>
  <dcterms:created xsi:type="dcterms:W3CDTF">2020-04-22T11:41:00Z</dcterms:created>
  <dcterms:modified xsi:type="dcterms:W3CDTF">2020-04-22T11:50:00Z</dcterms:modified>
</cp:coreProperties>
</file>