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1" w:rsidRPr="00900FE1" w:rsidRDefault="00900FE1" w:rsidP="00900FE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900FE1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900FE1">
        <w:rPr>
          <w:rFonts w:ascii="Arial" w:eastAsia="Times New Roman" w:hAnsi="Arial" w:cs="Arial"/>
          <w:sz w:val="20"/>
          <w:szCs w:val="20"/>
          <w:lang w:eastAsia="cs-CZ"/>
        </w:rPr>
        <w:t>č. 110060741227 ve Vaší obci / městě: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900FE1" w:rsidRPr="00900FE1" w:rsidTr="004E368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0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00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900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00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900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00FE1" w:rsidRPr="00900FE1" w:rsidTr="004E36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00F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11.11.2020</w:t>
            </w:r>
            <w:proofErr w:type="gramEnd"/>
            <w:r w:rsidRPr="00900F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0F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00FE1" w:rsidRPr="00900FE1" w:rsidRDefault="00900FE1" w:rsidP="00900FE1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0F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6" w:tgtFrame="_blank" w:history="1">
        <w:r w:rsidRPr="00900FE1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900FE1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900FE1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900FE1" w:rsidRPr="00900FE1" w:rsidRDefault="00900FE1" w:rsidP="00900F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7" w:history="1">
        <w:r w:rsidRPr="00900FE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900FE1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900FE1" w:rsidRPr="00900FE1" w:rsidRDefault="00900FE1" w:rsidP="00900FE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FE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1290A" w:rsidRDefault="0041290A" w:rsidP="00900FE1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900FE1" w:rsidRPr="00900FE1" w:rsidRDefault="00900FE1" w:rsidP="00900FE1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Vysoké nad Jizerou</w:t>
      </w:r>
    </w:p>
    <w:p w:rsidR="00900FE1" w:rsidRPr="00900FE1" w:rsidRDefault="00900FE1" w:rsidP="005B2D90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900FE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Bozkovská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75, 76, 213, 217, 220, 234, 235, 237, 246, 283, 284</w:t>
      </w:r>
    </w:p>
    <w:p w:rsidR="00900FE1" w:rsidRPr="00900FE1" w:rsidRDefault="00900FE1" w:rsidP="005B2D90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Sadov</w:t>
      </w:r>
      <w:r w:rsidR="005B2D9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á </w:t>
      </w:r>
      <w:r w:rsidR="005B2D90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– 171, 172, 173, </w:t>
      </w:r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174, 175, 176, 181, 188, 189, 192, 334, 335, 336, 337, 338, 339, 340, 374, 377, 382, </w:t>
      </w:r>
      <w:proofErr w:type="spell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</w:t>
      </w:r>
      <w:proofErr w:type="gram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č.</w:t>
      </w:r>
      <w:proofErr w:type="gram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1108/1, </w:t>
      </w:r>
      <w:proofErr w:type="spell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č. 1108/12, </w:t>
      </w:r>
      <w:proofErr w:type="spell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. č. 1108/13</w:t>
      </w:r>
      <w:r w:rsidR="005B2D90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</w:p>
    <w:p w:rsidR="00900FE1" w:rsidRPr="00900FE1" w:rsidRDefault="00900FE1" w:rsidP="005B2D90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Sluneční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37, 46, 88, 198, 260, 261, 262, 263, 264, 324, 325, 328, 329, 330, 331, 332, 333, </w:t>
      </w:r>
      <w:proofErr w:type="spellStart"/>
      <w:r w:rsidR="0041290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41290A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="0041290A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="0041290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1132/13, č. učp.265</w:t>
      </w:r>
    </w:p>
    <w:p w:rsidR="0041290A" w:rsidRPr="0041290A" w:rsidRDefault="00900FE1" w:rsidP="005B2D90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Věnceslava Metelky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30, 68, 70, 84, 156, 157, 158, 159, 170, 226, 244, 248, 249, 250, 251, 253, 271, 274, 290, 294, 298, 299, 309, 323, 362, 410, </w:t>
      </w:r>
      <w:proofErr w:type="spell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</w:t>
      </w:r>
      <w:proofErr w:type="gramStart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>č.</w:t>
      </w:r>
      <w:proofErr w:type="gramEnd"/>
      <w:r w:rsidR="0041290A" w:rsidRPr="0041290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ST.585/2</w:t>
      </w:r>
    </w:p>
    <w:p w:rsidR="00900FE1" w:rsidRPr="00900FE1" w:rsidRDefault="00900FE1" w:rsidP="00900FE1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FE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Vysoké nad Jizerou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 xml:space="preserve">29, 69, 150, 183, 211, 222, 265, 266, 287, 326, 327, 361, 363, 369, parc. </w:t>
      </w:r>
      <w:proofErr w:type="gram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 xml:space="preserve"> 364, </w:t>
      </w:r>
      <w:proofErr w:type="spell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. č. 1108/10, </w:t>
      </w:r>
      <w:proofErr w:type="spell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. č. 1108/15, </w:t>
      </w:r>
      <w:proofErr w:type="spell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. č. 1108/16, </w:t>
      </w:r>
      <w:proofErr w:type="spell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. č. 1128/1, </w:t>
      </w:r>
      <w:proofErr w:type="spellStart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00FE1">
        <w:rPr>
          <w:rFonts w:ascii="Times New Roman" w:eastAsia="Times New Roman" w:hAnsi="Times New Roman" w:cs="Times New Roman"/>
          <w:color w:val="000000"/>
          <w:lang w:eastAsia="cs-CZ"/>
        </w:rPr>
        <w:t>. č. 1151/2, č. 159U, č. 271U, č. 319U</w:t>
      </w:r>
    </w:p>
    <w:p w:rsidR="00F41C68" w:rsidRDefault="00F41C68"/>
    <w:sectPr w:rsidR="00F41C68" w:rsidSect="00DC1D4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FE1"/>
    <w:rsid w:val="001C47A6"/>
    <w:rsid w:val="001F3A79"/>
    <w:rsid w:val="003D1453"/>
    <w:rsid w:val="0041290A"/>
    <w:rsid w:val="004951F2"/>
    <w:rsid w:val="005B2D90"/>
    <w:rsid w:val="00900FE1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900FE1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0FE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00FE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0FE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E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00F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900FE1"/>
  </w:style>
  <w:style w:type="character" w:customStyle="1" w:styleId="ng-binding">
    <w:name w:val="ng-binding"/>
    <w:basedOn w:val="Standardnpsmoodstavce"/>
    <w:rsid w:val="00900FE1"/>
  </w:style>
  <w:style w:type="paragraph" w:customStyle="1" w:styleId="mt10">
    <w:name w:val="mt10"/>
    <w:basedOn w:val="Normln"/>
    <w:rsid w:val="00900FE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ange">
    <w:name w:val="orange"/>
    <w:basedOn w:val="Standardnpsmoodstavce"/>
    <w:rsid w:val="0090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485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61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zdistribuce.cz/odstavky" TargetMode="External"/><Relationship Id="rId5" Type="http://schemas.openxmlformats.org/officeDocument/2006/relationships/image" Target="https://www.cez.cz/edee/content/img/newsletter/dso_log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5C4A8-3060-4B91-A27D-BD1B67CF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2020-10-22T09:50:00Z</dcterms:created>
  <dcterms:modified xsi:type="dcterms:W3CDTF">2020-10-22T10:50:00Z</dcterms:modified>
</cp:coreProperties>
</file>